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0B9A" w14:textId="77777777" w:rsidR="00BE6339" w:rsidRPr="006B5E7C" w:rsidRDefault="00E71147">
      <w:pPr>
        <w:pStyle w:val="BodyA"/>
        <w:spacing w:before="79"/>
        <w:ind w:left="142" w:right="145"/>
        <w:jc w:val="center"/>
        <w:rPr>
          <w:rFonts w:ascii="Arial" w:eastAsia="Arial" w:hAnsi="Arial" w:cs="Arial"/>
          <w:b/>
          <w:bCs/>
          <w:lang w:val="pl-PL"/>
        </w:rPr>
      </w:pPr>
      <w:r w:rsidRPr="006B5E7C">
        <w:rPr>
          <w:rFonts w:ascii="Arial" w:hAnsi="Arial"/>
          <w:b/>
          <w:bCs/>
          <w:lang w:val="pl-PL"/>
        </w:rPr>
        <w:t>Umowa na wykonanie usługi badawczej</w:t>
      </w:r>
    </w:p>
    <w:p w14:paraId="196ADC14" w14:textId="77777777" w:rsidR="00BE6339" w:rsidRPr="006B5E7C" w:rsidRDefault="00E71147">
      <w:pPr>
        <w:pStyle w:val="BodyA"/>
        <w:spacing w:before="39"/>
        <w:ind w:left="142" w:right="146"/>
        <w:jc w:val="center"/>
        <w:rPr>
          <w:b/>
          <w:bCs/>
          <w:i/>
          <w:iCs/>
          <w:sz w:val="20"/>
          <w:szCs w:val="20"/>
          <w:lang w:val="pl-PL"/>
        </w:rPr>
      </w:pPr>
      <w:r w:rsidRPr="006B5E7C">
        <w:rPr>
          <w:b/>
          <w:bCs/>
          <w:i/>
          <w:iCs/>
          <w:sz w:val="20"/>
          <w:szCs w:val="20"/>
          <w:lang w:val="pl-PL"/>
        </w:rPr>
        <w:t>w</w:t>
      </w:r>
      <w:r w:rsidRPr="006B5E7C">
        <w:rPr>
          <w:b/>
          <w:bCs/>
          <w:i/>
          <w:iCs/>
          <w:spacing w:val="-2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ramach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projektu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pn.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Randomizowane,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otwarte,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kontrolowane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badanie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mające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na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  <w:lang w:val="fr-FR"/>
        </w:rPr>
        <w:t>celu</w:t>
      </w:r>
      <w:proofErr w:type="spellEnd"/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ocenę̨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skuteczności</w:t>
      </w:r>
      <w:r w:rsidRPr="006B5E7C">
        <w:rPr>
          <w:b/>
          <w:bCs/>
          <w:i/>
          <w:i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i/>
          <w:iCs/>
          <w:sz w:val="20"/>
          <w:szCs w:val="20"/>
          <w:lang w:val="pl-PL"/>
        </w:rPr>
        <w:t>i bezpieczeństwa psylocybiny w leczeniu opornej na leczenie depresji, podawanej razem z SSRI lub po stopniowym odstawieniu SSRI, w por</w:t>
      </w:r>
      <w:proofErr w:type="spellStart"/>
      <w:r>
        <w:rPr>
          <w:b/>
          <w:bCs/>
          <w:i/>
          <w:iCs/>
          <w:sz w:val="20"/>
          <w:szCs w:val="20"/>
          <w:lang w:val="es-ES_tradnl"/>
        </w:rPr>
        <w:t>ó</w:t>
      </w:r>
      <w:proofErr w:type="spellEnd"/>
      <w:r w:rsidRPr="006B5E7C">
        <w:rPr>
          <w:b/>
          <w:bCs/>
          <w:i/>
          <w:iCs/>
          <w:sz w:val="20"/>
          <w:szCs w:val="20"/>
          <w:lang w:val="pl-PL"/>
        </w:rPr>
        <w:t>wnaniu ze standardowym leczeniem SSR.</w:t>
      </w:r>
    </w:p>
    <w:p w14:paraId="3389A988" w14:textId="77777777" w:rsidR="00BE6339" w:rsidRPr="006B5E7C" w:rsidRDefault="00E71147">
      <w:pPr>
        <w:pStyle w:val="BodyA"/>
        <w:spacing w:before="118"/>
        <w:ind w:left="142" w:right="2517"/>
        <w:jc w:val="center"/>
        <w:rPr>
          <w:sz w:val="20"/>
          <w:szCs w:val="20"/>
          <w:lang w:val="pl-PL"/>
        </w:rPr>
      </w:pPr>
      <w:r w:rsidRPr="006B5E7C">
        <w:rPr>
          <w:sz w:val="20"/>
          <w:szCs w:val="20"/>
          <w:lang w:val="pl-PL"/>
        </w:rPr>
        <w:t>zwana</w:t>
      </w:r>
      <w:r w:rsidRPr="006B5E7C">
        <w:rPr>
          <w:spacing w:val="-7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dalej: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„</w:t>
      </w:r>
      <w:r w:rsidRPr="006B5E7C">
        <w:rPr>
          <w:b/>
          <w:bCs/>
          <w:sz w:val="20"/>
          <w:szCs w:val="20"/>
          <w:lang w:val="pl-PL"/>
        </w:rPr>
        <w:t>Umową</w:t>
      </w:r>
      <w:r w:rsidRPr="006B5E7C">
        <w:rPr>
          <w:sz w:val="20"/>
          <w:szCs w:val="20"/>
          <w:lang w:val="pl-PL"/>
        </w:rPr>
        <w:t>”,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zawarta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dniu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trike/>
          <w:spacing w:val="-5"/>
          <w:sz w:val="20"/>
          <w:szCs w:val="20"/>
          <w:lang w:val="pl-PL"/>
        </w:rPr>
        <w:t>…………………………</w:t>
      </w:r>
      <w:r w:rsidRPr="006B5E7C">
        <w:rPr>
          <w:sz w:val="20"/>
          <w:szCs w:val="20"/>
          <w:lang w:val="pl-PL"/>
        </w:rPr>
        <w:t>r.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Warszawie,</w:t>
      </w:r>
      <w:r w:rsidRPr="006B5E7C">
        <w:rPr>
          <w:spacing w:val="-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pomiędzy:</w:t>
      </w:r>
    </w:p>
    <w:p w14:paraId="43399E13" w14:textId="77777777" w:rsidR="00BE6339" w:rsidRPr="006B5E7C" w:rsidRDefault="00E71147">
      <w:pPr>
        <w:pStyle w:val="BodyA"/>
        <w:spacing w:before="159"/>
        <w:ind w:left="141" w:right="137"/>
        <w:jc w:val="both"/>
        <w:rPr>
          <w:sz w:val="20"/>
          <w:szCs w:val="20"/>
          <w:lang w:val="pl-PL"/>
        </w:rPr>
      </w:pPr>
      <w:r w:rsidRPr="006B5E7C">
        <w:rPr>
          <w:sz w:val="20"/>
          <w:szCs w:val="20"/>
          <w:lang w:val="pl-PL"/>
        </w:rPr>
        <w:t>spółką</w:t>
      </w:r>
      <w:r w:rsidRPr="006B5E7C">
        <w:rPr>
          <w:spacing w:val="-1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pod</w:t>
      </w:r>
      <w:r w:rsidRPr="006B5E7C">
        <w:rPr>
          <w:spacing w:val="-1"/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es-ES_tradnl"/>
        </w:rPr>
        <w:t>firm</w:t>
      </w:r>
      <w:r w:rsidRPr="006B5E7C">
        <w:rPr>
          <w:sz w:val="20"/>
          <w:szCs w:val="20"/>
          <w:lang w:val="pl-PL"/>
        </w:rPr>
        <w:t xml:space="preserve">ą: </w:t>
      </w:r>
      <w:r w:rsidRPr="006B5E7C">
        <w:rPr>
          <w:b/>
          <w:bCs/>
          <w:sz w:val="20"/>
          <w:szCs w:val="20"/>
          <w:lang w:val="pl-PL"/>
        </w:rPr>
        <w:t>KeyClinic spółka</w:t>
      </w:r>
      <w:r w:rsidRPr="006B5E7C">
        <w:rPr>
          <w:b/>
          <w:b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sz w:val="20"/>
          <w:szCs w:val="20"/>
          <w:lang w:val="pl-PL"/>
        </w:rPr>
        <w:t>z</w:t>
      </w:r>
      <w:r w:rsidRPr="006B5E7C">
        <w:rPr>
          <w:b/>
          <w:b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sz w:val="20"/>
          <w:szCs w:val="20"/>
          <w:lang w:val="pl-PL"/>
        </w:rPr>
        <w:t>ograniczoną</w:t>
      </w:r>
      <w:r w:rsidRPr="006B5E7C">
        <w:rPr>
          <w:b/>
          <w:bCs/>
          <w:spacing w:val="-1"/>
          <w:sz w:val="20"/>
          <w:szCs w:val="20"/>
          <w:lang w:val="pl-PL"/>
        </w:rPr>
        <w:t xml:space="preserve"> </w:t>
      </w:r>
      <w:r w:rsidRPr="006B5E7C">
        <w:rPr>
          <w:b/>
          <w:bCs/>
          <w:sz w:val="20"/>
          <w:szCs w:val="20"/>
          <w:lang w:val="pl-PL"/>
        </w:rPr>
        <w:t>odpowiedzialnością</w:t>
      </w:r>
      <w:r w:rsidRPr="006B5E7C">
        <w:rPr>
          <w:b/>
          <w:bCs/>
          <w:spacing w:val="-1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z</w:t>
      </w:r>
      <w:r w:rsidRPr="006B5E7C">
        <w:rPr>
          <w:spacing w:val="-1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siedzibą</w:t>
      </w:r>
      <w:r w:rsidRPr="006B5E7C">
        <w:rPr>
          <w:spacing w:val="-1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</w:t>
      </w:r>
      <w:r w:rsidRPr="006B5E7C">
        <w:rPr>
          <w:spacing w:val="-1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Warszawie, ul. Nowogrodzka 47A, 00-695 Warszawa, wpisaną do rejestru przedsiębiorc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 w:rsidRPr="006B5E7C">
        <w:rPr>
          <w:sz w:val="20"/>
          <w:szCs w:val="20"/>
          <w:lang w:val="pl-PL"/>
        </w:rPr>
        <w:t>w Krajowego Rejestru Sądowego prowadzonego przez Sąd Rejonowy dla m.st Warszawy w Warszawie, XII Wydział Gospodarczy Krajowego Rejestru Sądowego pod numerem KRS: 0001093922, NIP: 7011194833, REGON: 528067946, o kapitale zakładowym w wysokości 5.000,00 złotych, (dalej jako: „</w:t>
      </w:r>
      <w:r w:rsidRPr="006B5E7C">
        <w:rPr>
          <w:b/>
          <w:bCs/>
          <w:sz w:val="20"/>
          <w:szCs w:val="20"/>
          <w:lang w:val="pl-PL"/>
        </w:rPr>
        <w:t>Zamawiający</w:t>
      </w:r>
      <w:r w:rsidRPr="006B5E7C">
        <w:rPr>
          <w:sz w:val="20"/>
          <w:szCs w:val="20"/>
          <w:lang w:val="pl-PL"/>
        </w:rPr>
        <w:t>”), reprezentowaną przez:</w:t>
      </w:r>
    </w:p>
    <w:p w14:paraId="14720650" w14:textId="1EB9E4BB" w:rsidR="00BE6339" w:rsidRPr="006B5E7C" w:rsidRDefault="004A6EE8">
      <w:pPr>
        <w:pStyle w:val="BodyA"/>
        <w:spacing w:before="117"/>
        <w:ind w:left="141" w:right="138"/>
        <w:jc w:val="both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Magdalenę Więdłochę</w:t>
      </w:r>
      <w:r w:rsidR="00E71147" w:rsidRPr="006B5E7C">
        <w:rPr>
          <w:b/>
          <w:bCs/>
          <w:sz w:val="20"/>
          <w:szCs w:val="20"/>
          <w:lang w:val="pl-PL"/>
        </w:rPr>
        <w:t xml:space="preserve"> </w:t>
      </w:r>
      <w:r w:rsidR="00E71147" w:rsidRPr="006B5E7C">
        <w:rPr>
          <w:sz w:val="20"/>
          <w:szCs w:val="20"/>
          <w:lang w:val="pl-PL"/>
        </w:rPr>
        <w:t xml:space="preserve">– </w:t>
      </w:r>
      <w:r>
        <w:rPr>
          <w:sz w:val="20"/>
          <w:szCs w:val="20"/>
          <w:lang w:val="pl-PL"/>
        </w:rPr>
        <w:t>Członka</w:t>
      </w:r>
      <w:r w:rsidR="00E71147" w:rsidRPr="006B5E7C">
        <w:rPr>
          <w:sz w:val="20"/>
          <w:szCs w:val="20"/>
          <w:lang w:val="pl-PL"/>
        </w:rPr>
        <w:t xml:space="preserve"> Zarządu Zamawiającego uprawnionego do samodzielnej reprezentacji Zamawiającego.</w:t>
      </w:r>
    </w:p>
    <w:p w14:paraId="7568E282" w14:textId="77777777" w:rsidR="00BE6339" w:rsidRPr="006B5E7C" w:rsidRDefault="00E71147">
      <w:pPr>
        <w:pStyle w:val="BodyA"/>
        <w:spacing w:before="116"/>
        <w:ind w:left="141"/>
        <w:rPr>
          <w:sz w:val="20"/>
          <w:szCs w:val="20"/>
          <w:lang w:val="pl-PL"/>
        </w:rPr>
      </w:pPr>
      <w:r w:rsidRPr="006B5E7C">
        <w:rPr>
          <w:spacing w:val="-10"/>
          <w:sz w:val="20"/>
          <w:szCs w:val="20"/>
          <w:lang w:val="pl-PL"/>
        </w:rPr>
        <w:t>a</w:t>
      </w:r>
    </w:p>
    <w:p w14:paraId="53C67EF3" w14:textId="7397857A" w:rsidR="00BE6339" w:rsidRPr="006B5E7C" w:rsidRDefault="004A6EE8">
      <w:pPr>
        <w:pStyle w:val="BodyA"/>
        <w:spacing w:before="154"/>
        <w:ind w:firstLine="141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..............................................</w:t>
      </w:r>
      <w:r w:rsidR="00E71147" w:rsidRPr="006B5E7C">
        <w:rPr>
          <w:sz w:val="20"/>
          <w:szCs w:val="20"/>
          <w:lang w:val="pl-PL"/>
        </w:rPr>
        <w:t>(d</w:t>
      </w:r>
      <w:r w:rsidR="00E71147">
        <w:rPr>
          <w:sz w:val="20"/>
          <w:szCs w:val="20"/>
          <w:lang w:val="pl-PL"/>
        </w:rPr>
        <w:t>alej jako: „</w:t>
      </w:r>
      <w:r w:rsidR="00E71147" w:rsidRPr="006B5E7C">
        <w:rPr>
          <w:b/>
          <w:bCs/>
          <w:sz w:val="20"/>
          <w:szCs w:val="20"/>
          <w:lang w:val="pl-PL"/>
        </w:rPr>
        <w:t>Wykonawca</w:t>
      </w:r>
      <w:r w:rsidR="00E71147">
        <w:rPr>
          <w:sz w:val="20"/>
          <w:szCs w:val="20"/>
          <w:lang w:val="pl-PL"/>
        </w:rPr>
        <w:t xml:space="preserve">”), </w:t>
      </w:r>
      <w:r w:rsidR="00E71147" w:rsidRPr="006B5E7C">
        <w:rPr>
          <w:sz w:val="20"/>
          <w:szCs w:val="20"/>
          <w:lang w:val="pl-PL"/>
        </w:rPr>
        <w:t>reprezentowanym przez:</w:t>
      </w:r>
    </w:p>
    <w:p w14:paraId="01011582" w14:textId="59298843" w:rsidR="00BE6339" w:rsidRPr="006B5E7C" w:rsidRDefault="004A6EE8">
      <w:pPr>
        <w:pStyle w:val="BodyA"/>
        <w:spacing w:before="154"/>
        <w:ind w:firstLine="141"/>
        <w:rPr>
          <w:b/>
          <w:b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21A2DEEA" w14:textId="77777777" w:rsidR="00BE6339" w:rsidRPr="006B5E7C" w:rsidRDefault="00BE6339">
      <w:pPr>
        <w:pStyle w:val="BodyA"/>
        <w:spacing w:before="154"/>
        <w:ind w:firstLine="141"/>
        <w:rPr>
          <w:b/>
          <w:bCs/>
          <w:sz w:val="20"/>
          <w:szCs w:val="20"/>
          <w:lang w:val="pl-PL"/>
        </w:rPr>
      </w:pPr>
    </w:p>
    <w:p w14:paraId="004E83D1" w14:textId="77777777" w:rsidR="00BE6339" w:rsidRPr="006B5E7C" w:rsidRDefault="00E71147">
      <w:pPr>
        <w:pStyle w:val="BodyA"/>
        <w:spacing w:before="154"/>
        <w:rPr>
          <w:sz w:val="20"/>
          <w:szCs w:val="20"/>
          <w:lang w:val="pl-PL"/>
        </w:rPr>
      </w:pPr>
      <w:r w:rsidRPr="006B5E7C">
        <w:rPr>
          <w:sz w:val="20"/>
          <w:szCs w:val="20"/>
          <w:lang w:val="pl-PL"/>
        </w:rPr>
        <w:t>Na</w:t>
      </w:r>
      <w:r w:rsidRPr="006B5E7C">
        <w:rPr>
          <w:spacing w:val="1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potrzeby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niniejszej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Umowy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Zamawiający</w:t>
      </w:r>
      <w:r w:rsidRPr="006B5E7C">
        <w:rPr>
          <w:spacing w:val="2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oraz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Wykonawca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mogą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być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zwani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w</w:t>
      </w:r>
      <w:r w:rsidRPr="006B5E7C">
        <w:rPr>
          <w:spacing w:val="2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dalszej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części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Umowy</w:t>
      </w:r>
      <w:r w:rsidRPr="006B5E7C">
        <w:rPr>
          <w:spacing w:val="5"/>
          <w:sz w:val="20"/>
          <w:szCs w:val="20"/>
          <w:lang w:val="pl-PL"/>
        </w:rPr>
        <w:t xml:space="preserve"> </w:t>
      </w:r>
      <w:r w:rsidRPr="006B5E7C">
        <w:rPr>
          <w:sz w:val="20"/>
          <w:szCs w:val="20"/>
          <w:lang w:val="pl-PL"/>
        </w:rPr>
        <w:t>łącznie</w:t>
      </w:r>
    </w:p>
    <w:p w14:paraId="5F238882" w14:textId="77777777" w:rsidR="00BE6339" w:rsidRDefault="00E71147">
      <w:pPr>
        <w:pStyle w:val="BodyA"/>
        <w:spacing w:before="40"/>
        <w:ind w:left="141"/>
        <w:rPr>
          <w:sz w:val="20"/>
          <w:szCs w:val="20"/>
        </w:rPr>
      </w:pPr>
      <w:r w:rsidRPr="006B5E7C">
        <w:rPr>
          <w:sz w:val="20"/>
          <w:szCs w:val="20"/>
          <w:lang w:val="pl-PL"/>
        </w:rPr>
        <w:t>„</w:t>
      </w:r>
      <w:r>
        <w:rPr>
          <w:b/>
          <w:bCs/>
          <w:sz w:val="20"/>
          <w:szCs w:val="20"/>
          <w:lang w:val="it-IT"/>
        </w:rPr>
        <w:t>Stronami</w:t>
      </w:r>
      <w:r w:rsidRPr="006B5E7C">
        <w:rPr>
          <w:sz w:val="20"/>
          <w:szCs w:val="20"/>
          <w:lang w:val="pl-PL"/>
        </w:rPr>
        <w:t>”, jak 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 w:rsidRPr="006B5E7C">
        <w:rPr>
          <w:sz w:val="20"/>
          <w:szCs w:val="20"/>
          <w:lang w:val="pl-PL"/>
        </w:rPr>
        <w:t>wnież każda ze Stron może być zwana w dalszej części Umowy indywidualnie „</w:t>
      </w:r>
      <w:r w:rsidRPr="006B5E7C">
        <w:rPr>
          <w:b/>
          <w:bCs/>
          <w:sz w:val="20"/>
          <w:szCs w:val="20"/>
          <w:lang w:val="pl-PL"/>
        </w:rPr>
        <w:t>Stroną</w:t>
      </w:r>
      <w:r w:rsidRPr="006B5E7C">
        <w:rPr>
          <w:sz w:val="20"/>
          <w:szCs w:val="20"/>
          <w:lang w:val="pl-PL"/>
        </w:rPr>
        <w:t xml:space="preserve">”. </w:t>
      </w:r>
      <w:proofErr w:type="spellStart"/>
      <w:r>
        <w:rPr>
          <w:sz w:val="20"/>
          <w:szCs w:val="20"/>
        </w:rPr>
        <w:t>Przedstawiciele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złożenie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swojego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podpisu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oświadczają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także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że</w:t>
      </w:r>
      <w:proofErr w:type="spellEnd"/>
      <w:r>
        <w:rPr>
          <w:sz w:val="20"/>
          <w:szCs w:val="20"/>
        </w:rPr>
        <w:t>:</w:t>
      </w:r>
    </w:p>
    <w:p w14:paraId="7138BF6D" w14:textId="77777777" w:rsidR="00BE6339" w:rsidRDefault="00E71147">
      <w:pPr>
        <w:pStyle w:val="ListParagraph"/>
        <w:numPr>
          <w:ilvl w:val="0"/>
          <w:numId w:val="2"/>
        </w:numPr>
        <w:jc w:val="left"/>
        <w:rPr>
          <w:sz w:val="20"/>
          <w:szCs w:val="20"/>
        </w:rPr>
      </w:pPr>
      <w:r>
        <w:rPr>
          <w:sz w:val="20"/>
          <w:szCs w:val="20"/>
        </w:rPr>
        <w:t>są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upoważnieni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zawarcia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Umowy,</w:t>
      </w:r>
    </w:p>
    <w:p w14:paraId="2914A120" w14:textId="77777777" w:rsidR="00BE6339" w:rsidRDefault="00E71147">
      <w:pPr>
        <w:pStyle w:val="ListParagraph"/>
        <w:numPr>
          <w:ilvl w:val="0"/>
          <w:numId w:val="3"/>
        </w:numPr>
        <w:spacing w:before="119"/>
        <w:ind w:right="138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ich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prawo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reprezentowania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danej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Strony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ograniczone,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  <w:lang w:val="it-IT"/>
        </w:rPr>
        <w:t>spos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reprezentacji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umożliwia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skuteczne składanie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oświadczeń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woli,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tym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zaciąganie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zobowiązań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rzecz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imieniu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reprezentowanego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podmiotu co najmniej w zakresie niezbędnym do zawarcia Umowy,</w:t>
      </w:r>
    </w:p>
    <w:p w14:paraId="17760B17" w14:textId="77777777" w:rsidR="00BE6339" w:rsidRDefault="00E71147">
      <w:pPr>
        <w:pStyle w:val="ListParagraph"/>
        <w:numPr>
          <w:ilvl w:val="0"/>
          <w:numId w:val="2"/>
        </w:numPr>
        <w:spacing w:before="121"/>
        <w:rPr>
          <w:sz w:val="20"/>
          <w:szCs w:val="20"/>
        </w:rPr>
      </w:pPr>
      <w:r>
        <w:rPr>
          <w:sz w:val="20"/>
          <w:szCs w:val="20"/>
        </w:rPr>
        <w:t>działają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zgodnie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aktami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wewnętrznymi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obowiązującymi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danej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Strony,</w:t>
      </w:r>
    </w:p>
    <w:p w14:paraId="26942941" w14:textId="77777777" w:rsidR="00BE6339" w:rsidRDefault="00E71147">
      <w:pPr>
        <w:pStyle w:val="ListParagraph"/>
        <w:numPr>
          <w:ilvl w:val="0"/>
          <w:numId w:val="3"/>
        </w:numPr>
        <w:spacing w:before="120"/>
        <w:ind w:right="136"/>
        <w:rPr>
          <w:sz w:val="20"/>
          <w:szCs w:val="20"/>
        </w:rPr>
      </w:pPr>
      <w:r>
        <w:rPr>
          <w:sz w:val="20"/>
          <w:szCs w:val="20"/>
        </w:rPr>
        <w:t>nie jest im znana żadna przeszkoda, kt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ra mogłaby mieć wpływ na wykonanie zobowiązań przyjętych przez Strony w Umowie.</w:t>
      </w:r>
    </w:p>
    <w:p w14:paraId="1CFF696C" w14:textId="77777777" w:rsidR="00BE6339" w:rsidRDefault="00BE6339">
      <w:pPr>
        <w:pStyle w:val="BodyText"/>
        <w:rPr>
          <w:sz w:val="20"/>
          <w:szCs w:val="20"/>
        </w:rPr>
      </w:pPr>
    </w:p>
    <w:p w14:paraId="0D7C20AA" w14:textId="77777777" w:rsidR="00BE6339" w:rsidRDefault="00BE6339">
      <w:pPr>
        <w:pStyle w:val="BodyText"/>
        <w:spacing w:before="31"/>
        <w:rPr>
          <w:sz w:val="20"/>
          <w:szCs w:val="20"/>
        </w:rPr>
      </w:pPr>
    </w:p>
    <w:p w14:paraId="6DFDD7B9" w14:textId="77777777" w:rsidR="00BE6339" w:rsidRDefault="00E71147">
      <w:pPr>
        <w:pStyle w:val="BodyA"/>
        <w:ind w:left="142" w:right="14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s-ES_tradnl"/>
        </w:rPr>
        <w:t>PREAMBU</w:t>
      </w:r>
      <w:r>
        <w:rPr>
          <w:b/>
          <w:bCs/>
          <w:sz w:val="20"/>
          <w:szCs w:val="20"/>
        </w:rPr>
        <w:t>ŁA</w:t>
      </w:r>
    </w:p>
    <w:p w14:paraId="3E49B65D" w14:textId="77777777" w:rsidR="00BE6339" w:rsidRDefault="00E71147">
      <w:pPr>
        <w:pStyle w:val="ListParagraph"/>
        <w:numPr>
          <w:ilvl w:val="0"/>
          <w:numId w:val="5"/>
        </w:numPr>
        <w:spacing w:before="159"/>
        <w:rPr>
          <w:sz w:val="20"/>
          <w:szCs w:val="20"/>
        </w:rPr>
      </w:pPr>
      <w:r>
        <w:rPr>
          <w:sz w:val="20"/>
          <w:szCs w:val="20"/>
        </w:rPr>
        <w:t>Umowa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została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zawarta,</w:t>
      </w:r>
      <w:r>
        <w:rPr>
          <w:spacing w:val="6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67"/>
          <w:sz w:val="20"/>
          <w:szCs w:val="20"/>
        </w:rPr>
        <w:t xml:space="preserve"> </w:t>
      </w:r>
      <w:r>
        <w:rPr>
          <w:sz w:val="20"/>
          <w:szCs w:val="20"/>
        </w:rPr>
        <w:t>związku</w:t>
      </w:r>
      <w:r>
        <w:rPr>
          <w:spacing w:val="69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realizacją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Zamawiającego</w:t>
      </w:r>
      <w:r>
        <w:rPr>
          <w:spacing w:val="69"/>
          <w:sz w:val="20"/>
          <w:szCs w:val="20"/>
        </w:rPr>
        <w:t xml:space="preserve"> </w:t>
      </w:r>
      <w:r>
        <w:rPr>
          <w:sz w:val="20"/>
          <w:szCs w:val="20"/>
        </w:rPr>
        <w:t>projektu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badawczego</w:t>
      </w:r>
      <w:r>
        <w:rPr>
          <w:spacing w:val="6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pn.</w:t>
      </w:r>
    </w:p>
    <w:p w14:paraId="2CE5E5D4" w14:textId="77777777" w:rsidR="00BE6339" w:rsidRPr="006B5E7C" w:rsidRDefault="00E71147">
      <w:pPr>
        <w:pStyle w:val="BodyA"/>
        <w:spacing w:before="34"/>
        <w:ind w:left="708" w:right="134"/>
        <w:jc w:val="both"/>
        <w:rPr>
          <w:sz w:val="20"/>
          <w:szCs w:val="20"/>
          <w:lang w:val="pl-PL"/>
        </w:rPr>
      </w:pPr>
      <w:r w:rsidRPr="006B5E7C">
        <w:rPr>
          <w:sz w:val="20"/>
          <w:szCs w:val="20"/>
          <w:lang w:val="pl-PL"/>
        </w:rPr>
        <w:t>„Randomizowane, otwarte, kontrolowane badanie mające na celu ocenę skuteczności i bezpieczeństwa psylocybiny w leczeniu opornej na leczenie depresji, podawanej razem z SSRI lub po stopniowym odstawieniu SSRI, w por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 w:rsidRPr="006B5E7C">
        <w:rPr>
          <w:sz w:val="20"/>
          <w:szCs w:val="20"/>
          <w:lang w:val="pl-PL"/>
        </w:rPr>
        <w:t>wnaniu ze standardowym leczeniem SSRI (PSINAPSE), finansowanego przez Agencję Badań Medycznych (umowa nr 2024/ABM/01/00043-00)”.</w:t>
      </w:r>
    </w:p>
    <w:p w14:paraId="0AAEB9E7" w14:textId="77777777" w:rsidR="00BE6339" w:rsidRDefault="00E71147">
      <w:pPr>
        <w:pStyle w:val="ListParagraph"/>
        <w:numPr>
          <w:ilvl w:val="0"/>
          <w:numId w:val="6"/>
        </w:numPr>
        <w:spacing w:before="121"/>
        <w:ind w:right="136"/>
        <w:rPr>
          <w:sz w:val="20"/>
          <w:szCs w:val="20"/>
        </w:rPr>
      </w:pPr>
      <w:r>
        <w:rPr>
          <w:sz w:val="20"/>
          <w:szCs w:val="20"/>
        </w:rPr>
        <w:t xml:space="preserve">W ramach przygotowania do realizacji projektu badawczego, Zamawiający przeprowadził procedurę rozeznania rynku na podstawie zapytania ofertowego nr 2/2026 z dnia 14 kwietnia 2026 r., udostępnionego publicznie na stronie internetowej Zamawiającego pod adresem URL: </w:t>
      </w:r>
      <w:hyperlink r:id="rId7" w:history="1">
        <w:r>
          <w:rPr>
            <w:rStyle w:val="Hyperlink0"/>
            <w:sz w:val="20"/>
            <w:szCs w:val="20"/>
          </w:rPr>
          <w:t>https://www.keyclinic.pl/ogloszenia/</w:t>
        </w:r>
        <w:r>
          <w:rPr>
            <w:rStyle w:val="None"/>
            <w:sz w:val="20"/>
            <w:szCs w:val="20"/>
          </w:rPr>
          <w:t>.</w:t>
        </w:r>
      </w:hyperlink>
    </w:p>
    <w:p w14:paraId="6C1E9C1F" w14:textId="77777777" w:rsidR="00BE6339" w:rsidRDefault="00E71147">
      <w:pPr>
        <w:pStyle w:val="ListParagraph"/>
        <w:numPr>
          <w:ilvl w:val="0"/>
          <w:numId w:val="6"/>
        </w:numPr>
        <w:spacing w:before="79"/>
        <w:ind w:right="138"/>
        <w:rPr>
          <w:sz w:val="20"/>
          <w:szCs w:val="20"/>
        </w:rPr>
      </w:pPr>
      <w:r>
        <w:rPr>
          <w:sz w:val="20"/>
          <w:szCs w:val="20"/>
        </w:rPr>
        <w:t>W wyniku procedury opisanej w lit. B wybrano ofertę Wykonawcy,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ra została uznana za najkorzystniejszą i zaakceptowana przez Zamawiającego.</w:t>
      </w:r>
    </w:p>
    <w:p w14:paraId="6D583CDB" w14:textId="77777777" w:rsidR="00BE6339" w:rsidRDefault="00E71147">
      <w:pPr>
        <w:pStyle w:val="ListParagraph"/>
        <w:numPr>
          <w:ilvl w:val="0"/>
          <w:numId w:val="7"/>
        </w:numPr>
        <w:spacing w:before="115"/>
        <w:ind w:right="138"/>
        <w:rPr>
          <w:sz w:val="20"/>
          <w:szCs w:val="20"/>
        </w:rPr>
      </w:pPr>
      <w:r>
        <w:rPr>
          <w:sz w:val="20"/>
          <w:szCs w:val="20"/>
        </w:rPr>
        <w:t>Celem Umowy jest zapewnienie wykonania usługi badawczej świadczonej w postaci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elektroencefalograficznych (EEG) w ramach realizowanego projektu badawczego,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w zakresie zaprogramowania dw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ch procedur badawczych według wytycznych Zamawiającego, przetestowania powyższych procedur badawczych, przeprowadzenia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EEG u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badania, przeanalizowania zebranych danych i dostarczenia wynik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Zamawiającemu.</w:t>
      </w:r>
    </w:p>
    <w:p w14:paraId="6D239777" w14:textId="77777777" w:rsidR="00BE6339" w:rsidRDefault="00BE6339">
      <w:pPr>
        <w:pStyle w:val="BodyText"/>
        <w:rPr>
          <w:sz w:val="20"/>
          <w:szCs w:val="20"/>
        </w:rPr>
      </w:pPr>
    </w:p>
    <w:p w14:paraId="09769E74" w14:textId="77777777" w:rsidR="00BE6339" w:rsidRDefault="00BE6339">
      <w:pPr>
        <w:pStyle w:val="BodyText"/>
        <w:spacing w:before="33"/>
        <w:rPr>
          <w:sz w:val="20"/>
          <w:szCs w:val="20"/>
        </w:rPr>
      </w:pPr>
    </w:p>
    <w:p w14:paraId="26A9831C" w14:textId="77777777" w:rsidR="00BE6339" w:rsidRDefault="00E71147">
      <w:pPr>
        <w:pStyle w:val="BodyA"/>
        <w:ind w:left="142" w:right="142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lastRenderedPageBreak/>
        <w:t>§ 1. [</w:t>
      </w:r>
      <w:proofErr w:type="spellStart"/>
      <w:r>
        <w:rPr>
          <w:rStyle w:val="None"/>
          <w:b/>
          <w:bCs/>
          <w:sz w:val="20"/>
          <w:szCs w:val="20"/>
        </w:rPr>
        <w:t>Definicje</w:t>
      </w:r>
      <w:proofErr w:type="spellEnd"/>
      <w:r>
        <w:rPr>
          <w:rStyle w:val="None"/>
          <w:b/>
          <w:bCs/>
          <w:sz w:val="20"/>
          <w:szCs w:val="20"/>
        </w:rPr>
        <w:t>]</w:t>
      </w:r>
    </w:p>
    <w:p w14:paraId="5017A123" w14:textId="77777777" w:rsidR="00BE6339" w:rsidRDefault="00E71147">
      <w:pPr>
        <w:pStyle w:val="ListParagraph"/>
        <w:numPr>
          <w:ilvl w:val="1"/>
          <w:numId w:val="7"/>
        </w:numPr>
        <w:spacing w:before="159"/>
        <w:ind w:right="138"/>
        <w:rPr>
          <w:sz w:val="20"/>
          <w:szCs w:val="20"/>
        </w:rPr>
      </w:pPr>
      <w:r>
        <w:rPr>
          <w:sz w:val="20"/>
          <w:szCs w:val="20"/>
        </w:rPr>
        <w:t xml:space="preserve">Ilekroć </w:t>
      </w:r>
      <w:r>
        <w:rPr>
          <w:rStyle w:val="None"/>
          <w:sz w:val="20"/>
          <w:szCs w:val="20"/>
          <w:lang w:val="it-IT"/>
        </w:rPr>
        <w:t>poni</w:t>
      </w:r>
      <w:r>
        <w:rPr>
          <w:sz w:val="20"/>
          <w:szCs w:val="20"/>
        </w:rPr>
        <w:t>ższe pojęcia zostaną użyte w Umowie, załącznikach do Umowy oraz w dokumentach sporządzonych na podstawie Umowy, Strony nadają im następujące znaczenie:</w:t>
      </w:r>
    </w:p>
    <w:p w14:paraId="358D9EFF" w14:textId="77777777" w:rsidR="00BE6339" w:rsidRDefault="00E71147">
      <w:pPr>
        <w:pStyle w:val="ListParagraph"/>
        <w:numPr>
          <w:ilvl w:val="2"/>
          <w:numId w:val="7"/>
        </w:numPr>
        <w:spacing w:before="125"/>
        <w:ind w:right="138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Kierownik Projektu </w:t>
      </w:r>
      <w:r>
        <w:rPr>
          <w:sz w:val="20"/>
          <w:szCs w:val="20"/>
        </w:rPr>
        <w:t>– osoba uprawniona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 xml:space="preserve">do przedstawiania informacji o </w:t>
      </w:r>
      <w:proofErr w:type="spellStart"/>
      <w:r>
        <w:rPr>
          <w:rStyle w:val="None"/>
          <w:sz w:val="20"/>
          <w:szCs w:val="20"/>
          <w:lang w:val="de-DE"/>
        </w:rPr>
        <w:t>terminie</w:t>
      </w:r>
      <w:proofErr w:type="spellEnd"/>
      <w:r>
        <w:rPr>
          <w:sz w:val="20"/>
          <w:szCs w:val="20"/>
        </w:rPr>
        <w:t xml:space="preserve"> i sposobie realizacji zadań w ramach Projektu Badawczego i Umowy;</w:t>
      </w:r>
    </w:p>
    <w:p w14:paraId="151969F7" w14:textId="77777777" w:rsidR="00BE6339" w:rsidRDefault="00E71147">
      <w:pPr>
        <w:pStyle w:val="ListParagraph"/>
        <w:numPr>
          <w:ilvl w:val="2"/>
          <w:numId w:val="7"/>
        </w:numPr>
        <w:spacing w:before="125"/>
        <w:ind w:right="139"/>
        <w:rPr>
          <w:sz w:val="20"/>
          <w:szCs w:val="20"/>
          <w:lang w:val="it-IT"/>
        </w:rPr>
      </w:pPr>
      <w:r>
        <w:rPr>
          <w:rStyle w:val="None"/>
          <w:b/>
          <w:bCs/>
          <w:sz w:val="20"/>
          <w:szCs w:val="20"/>
          <w:lang w:val="it-IT"/>
        </w:rPr>
        <w:t>Oferta</w:t>
      </w:r>
      <w:r>
        <w:rPr>
          <w:rStyle w:val="None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odpowiedź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Wykonawcy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Zapytanie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Ofertowe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zawierająca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proponowane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 xml:space="preserve">warunki realizacji </w:t>
      </w:r>
      <w:r>
        <w:rPr>
          <w:rStyle w:val="None"/>
          <w:sz w:val="20"/>
          <w:szCs w:val="20"/>
        </w:rPr>
        <w:t>Usług;</w:t>
      </w:r>
    </w:p>
    <w:p w14:paraId="0B02ED98" w14:textId="77777777" w:rsidR="00BE6339" w:rsidRDefault="00E71147">
      <w:pPr>
        <w:pStyle w:val="ListParagraph"/>
        <w:numPr>
          <w:ilvl w:val="2"/>
          <w:numId w:val="7"/>
        </w:numPr>
        <w:spacing w:before="125"/>
        <w:ind w:right="136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Projekt Badawczy </w:t>
      </w:r>
      <w:r>
        <w:rPr>
          <w:sz w:val="20"/>
          <w:szCs w:val="20"/>
        </w:rPr>
        <w:t>– projekt badawczy realizowany przez Zamawiającego pn. Randomizowane, otwarte, kontrolowane badanie mające na celu ocenę skuteczności i bezpieczeństwa psylocybiny w leczeniu opornej na leczenie depresji, podawanej razem z SSRI lub po stopniowym odstawieniu SSRI, w por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wnaniu ze standardowym leczeniem SSRI (PSINAPSE), finansowanego przez Agencję Badań Medycznych (umowa nr 2024/ABM/01/00043-00);</w:t>
      </w:r>
    </w:p>
    <w:p w14:paraId="0A6190ED" w14:textId="77777777" w:rsidR="00BE6339" w:rsidRDefault="00E71147">
      <w:pPr>
        <w:pStyle w:val="ListParagraph"/>
        <w:numPr>
          <w:ilvl w:val="2"/>
          <w:numId w:val="7"/>
        </w:numPr>
        <w:spacing w:before="118"/>
        <w:ind w:right="138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Protokół badania klinicznego </w:t>
      </w:r>
      <w:r>
        <w:rPr>
          <w:sz w:val="20"/>
          <w:szCs w:val="20"/>
        </w:rPr>
        <w:t>- dokument zawierający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szczegółowy plan Projektu Badawczego, jego cele, projekt, metodologię, zagadnienia statystyczne i organizacyjne, a także sposoby zapewnienia bezpieczeństwa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i jakości danych;</w:t>
      </w:r>
    </w:p>
    <w:p w14:paraId="5C018A1F" w14:textId="77777777" w:rsidR="00BE6339" w:rsidRDefault="00E71147">
      <w:pPr>
        <w:pStyle w:val="ListParagraph"/>
        <w:numPr>
          <w:ilvl w:val="2"/>
          <w:numId w:val="7"/>
        </w:numPr>
        <w:spacing w:before="122"/>
        <w:ind w:right="136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Siła Wyższa </w:t>
      </w:r>
      <w:r>
        <w:rPr>
          <w:sz w:val="20"/>
          <w:szCs w:val="20"/>
        </w:rPr>
        <w:t>– zdarzenia losowe pozostające poza kontrolą Stron,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rego Strony nie mogły przewidzieć, i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remu nie mogły zapobiec, i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zakłóca proces realizacji Umowy oraz niewiążące się z zawinionym działaniem Stron. Takie zdarzenia obejmują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lności: wojnę, inwazję, działania wrog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zagranicznych, rewolucję, akty terroru, strajk, embargo, działania organ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administracji publicznej niezawinione przez Stronę, pożary, powodzie, epidemie, akty administracji państwowej dotyczące wprowadzenia stanu wyjątkowego itp.;</w:t>
      </w:r>
    </w:p>
    <w:p w14:paraId="421C9FAD" w14:textId="77777777" w:rsidR="00BE6339" w:rsidRDefault="00E71147">
      <w:pPr>
        <w:pStyle w:val="ListParagraph"/>
        <w:numPr>
          <w:ilvl w:val="2"/>
          <w:numId w:val="7"/>
        </w:numPr>
        <w:spacing w:before="115"/>
        <w:ind w:right="13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Uczestnik badania </w:t>
      </w:r>
      <w:r>
        <w:rPr>
          <w:rStyle w:val="None"/>
          <w:sz w:val="20"/>
          <w:szCs w:val="20"/>
        </w:rPr>
        <w:t>– osoba fizyczna biorąca udział w Projekcie Badawczym, u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rStyle w:val="None"/>
          <w:sz w:val="20"/>
          <w:szCs w:val="20"/>
        </w:rPr>
        <w:t>rego w ramach realizacji Umowy Wykonawca przeprowadza pomiary EEG, a następnie analizuje zebrane dane i dostarcza je Zamawiającemu</w:t>
      </w:r>
      <w:r>
        <w:rPr>
          <w:b/>
          <w:bCs/>
          <w:sz w:val="20"/>
          <w:szCs w:val="20"/>
        </w:rPr>
        <w:t>;</w:t>
      </w:r>
    </w:p>
    <w:p w14:paraId="5F269693" w14:textId="77777777" w:rsidR="00BE6339" w:rsidRDefault="00E71147">
      <w:pPr>
        <w:pStyle w:val="ListParagraph"/>
        <w:numPr>
          <w:ilvl w:val="2"/>
          <w:numId w:val="7"/>
        </w:numPr>
        <w:spacing w:before="116"/>
        <w:ind w:right="136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Usługi </w:t>
      </w:r>
      <w:r>
        <w:rPr>
          <w:sz w:val="20"/>
          <w:szCs w:val="20"/>
        </w:rPr>
        <w:t>– czynności wykonywane przez Wykonawcę w związku z realizacją Projektu Badawczego, obejmujące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zaprogramowania dw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ch procedur badawczych według wytycznych Zamawiającego, przetestowania powyższych procedur badawczych, przeprowadzenia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EEG u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badania, przeanalizowania zebranych danych i dostarczenia wynik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Zamawiają</w:t>
      </w:r>
      <w:r>
        <w:rPr>
          <w:rStyle w:val="None"/>
          <w:sz w:val="20"/>
          <w:szCs w:val="20"/>
          <w:lang w:val="fr-FR"/>
        </w:rPr>
        <w:t>cemu. ;</w:t>
      </w:r>
    </w:p>
    <w:p w14:paraId="666B605D" w14:textId="77777777" w:rsidR="00BE6339" w:rsidRDefault="00E71147">
      <w:pPr>
        <w:pStyle w:val="ListParagraph"/>
        <w:numPr>
          <w:ilvl w:val="2"/>
          <w:numId w:val="7"/>
        </w:numPr>
        <w:spacing w:before="120"/>
        <w:ind w:right="137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Wykaz </w:t>
      </w:r>
      <w:r>
        <w:rPr>
          <w:sz w:val="20"/>
          <w:szCs w:val="20"/>
        </w:rPr>
        <w:t>– obejmujący zestawienie wykonanych Usług za dany okres rozliczeniowy, zawierające co najmniej: daty wykonania Usług, liczbę przeprowadzonych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w;</w:t>
      </w:r>
    </w:p>
    <w:p w14:paraId="405CBD41" w14:textId="77777777" w:rsidR="00BE6339" w:rsidRDefault="00E71147">
      <w:pPr>
        <w:pStyle w:val="ListParagraph"/>
        <w:numPr>
          <w:ilvl w:val="2"/>
          <w:numId w:val="7"/>
        </w:numPr>
        <w:spacing w:before="115"/>
        <w:ind w:right="137"/>
        <w:rPr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Zapytanie Ofertowe </w:t>
      </w:r>
      <w:r>
        <w:rPr>
          <w:sz w:val="20"/>
          <w:szCs w:val="20"/>
        </w:rPr>
        <w:t xml:space="preserve">– dokument Zamawiającego z dnia 14 kwietnia 2026 r. pn. </w:t>
      </w:r>
      <w:r>
        <w:rPr>
          <w:rStyle w:val="None"/>
          <w:i/>
          <w:iCs/>
          <w:sz w:val="20"/>
          <w:szCs w:val="20"/>
        </w:rPr>
        <w:t>„</w:t>
      </w:r>
      <w:r>
        <w:rPr>
          <w:sz w:val="20"/>
          <w:szCs w:val="20"/>
        </w:rPr>
        <w:t>Zaproszenie do składania ofert w ramach rozeznania rynku 2/2026</w:t>
      </w:r>
      <w:r>
        <w:rPr>
          <w:rStyle w:val="None"/>
          <w:i/>
          <w:iCs/>
          <w:sz w:val="20"/>
          <w:szCs w:val="20"/>
        </w:rPr>
        <w:t>”</w:t>
      </w:r>
      <w:r>
        <w:rPr>
          <w:sz w:val="20"/>
          <w:szCs w:val="20"/>
        </w:rPr>
        <w:t>, zawierający opis przedmiotu zam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wienia, warunki realizacji Usług oraz inne informacje niezbędne do przygotowania Oferty przez Wykonawcę, udostępniony publicznie na stronie internetowej Zamawiającego pod adresem URL: </w:t>
      </w:r>
      <w:r>
        <w:fldChar w:fldCharType="begin"/>
      </w:r>
      <w:r>
        <w:instrText>HYPERLINK "https://www.keyclinic.pl/ogloszenia/"</w:instrText>
      </w:r>
      <w:r>
        <w:fldChar w:fldCharType="separate"/>
      </w:r>
      <w:r>
        <w:rPr>
          <w:rStyle w:val="Hyperlink0"/>
          <w:sz w:val="20"/>
          <w:szCs w:val="20"/>
        </w:rPr>
        <w:t>https://www.keyclinic.pl/ogloszenia/</w:t>
      </w:r>
      <w:r>
        <w:rPr>
          <w:rStyle w:val="None"/>
          <w:sz w:val="20"/>
          <w:szCs w:val="20"/>
        </w:rPr>
        <w:t>.</w:t>
      </w:r>
      <w:r>
        <w:fldChar w:fldCharType="end"/>
      </w:r>
    </w:p>
    <w:p w14:paraId="40D54EEA" w14:textId="77777777" w:rsidR="00BE6339" w:rsidRDefault="00E71147">
      <w:pPr>
        <w:pStyle w:val="BodyA"/>
        <w:spacing w:before="79"/>
        <w:ind w:left="429" w:right="69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7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2.</w:t>
      </w:r>
      <w:r>
        <w:rPr>
          <w:rStyle w:val="None"/>
          <w:b/>
          <w:bCs/>
          <w:spacing w:val="-7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  <w:lang w:val="pt-PT"/>
        </w:rPr>
        <w:t>[O</w:t>
      </w:r>
      <w:proofErr w:type="spellStart"/>
      <w:r>
        <w:rPr>
          <w:rStyle w:val="None"/>
          <w:b/>
          <w:bCs/>
          <w:sz w:val="20"/>
          <w:szCs w:val="20"/>
        </w:rPr>
        <w:t>świadczenia</w:t>
      </w:r>
      <w:proofErr w:type="spellEnd"/>
      <w:r>
        <w:rPr>
          <w:rStyle w:val="None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Stron</w:t>
      </w:r>
      <w:proofErr w:type="spellEnd"/>
      <w:r>
        <w:rPr>
          <w:rStyle w:val="None"/>
          <w:b/>
          <w:bCs/>
          <w:sz w:val="20"/>
          <w:szCs w:val="20"/>
        </w:rPr>
        <w:t>]</w:t>
      </w:r>
    </w:p>
    <w:p w14:paraId="52413ADA" w14:textId="77777777" w:rsidR="00BE6339" w:rsidRDefault="00E71147">
      <w:pPr>
        <w:pStyle w:val="ListParagraph"/>
        <w:numPr>
          <w:ilvl w:val="0"/>
          <w:numId w:val="9"/>
        </w:numPr>
        <w:spacing w:before="159"/>
        <w:rPr>
          <w:sz w:val="20"/>
          <w:szCs w:val="20"/>
        </w:rPr>
      </w:pPr>
      <w:r>
        <w:rPr>
          <w:sz w:val="20"/>
          <w:szCs w:val="20"/>
        </w:rPr>
        <w:t>Strony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zgodnie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oświadczają,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rStyle w:val="None"/>
          <w:spacing w:val="-5"/>
          <w:sz w:val="20"/>
          <w:szCs w:val="20"/>
        </w:rPr>
        <w:t>że:</w:t>
      </w:r>
    </w:p>
    <w:p w14:paraId="2B7BA0DA" w14:textId="77777777" w:rsidR="00BE6339" w:rsidRDefault="00E71147">
      <w:pPr>
        <w:pStyle w:val="ListParagraph"/>
        <w:numPr>
          <w:ilvl w:val="1"/>
          <w:numId w:val="9"/>
        </w:numPr>
        <w:spacing w:before="154"/>
        <w:ind w:right="135"/>
        <w:rPr>
          <w:sz w:val="20"/>
          <w:szCs w:val="20"/>
        </w:rPr>
      </w:pPr>
      <w:r>
        <w:rPr>
          <w:sz w:val="20"/>
          <w:szCs w:val="20"/>
        </w:rPr>
        <w:t>posiadają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pełną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zdolność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czynności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prawnych,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są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uprawnione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zawarcia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wykonania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Umowy oraz nie toczy się wobec nich postępowanie upadłościowe, restrukturyzacyjne ani likwidacyjne;</w:t>
      </w:r>
    </w:p>
    <w:p w14:paraId="40D69500" w14:textId="77777777" w:rsidR="00BE6339" w:rsidRDefault="00E71147">
      <w:pPr>
        <w:pStyle w:val="ListParagraph"/>
        <w:numPr>
          <w:ilvl w:val="1"/>
          <w:numId w:val="10"/>
        </w:numPr>
        <w:spacing w:before="115"/>
        <w:ind w:right="139"/>
        <w:rPr>
          <w:sz w:val="20"/>
          <w:szCs w:val="20"/>
        </w:rPr>
      </w:pPr>
      <w:r>
        <w:rPr>
          <w:sz w:val="20"/>
          <w:szCs w:val="20"/>
        </w:rPr>
        <w:t>zawarcie i wykonanie Umowy nie naruszają żadnych przepis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prawa ani postanowień innych um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wiążących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rąkolwiek ze Stron,</w:t>
      </w:r>
    </w:p>
    <w:p w14:paraId="031EF79F" w14:textId="77777777" w:rsidR="00BE6339" w:rsidRDefault="00E71147">
      <w:pPr>
        <w:pStyle w:val="ListParagraph"/>
        <w:numPr>
          <w:ilvl w:val="1"/>
          <w:numId w:val="9"/>
        </w:numPr>
        <w:spacing w:before="116"/>
        <w:ind w:right="137"/>
        <w:rPr>
          <w:sz w:val="20"/>
          <w:szCs w:val="20"/>
        </w:rPr>
      </w:pPr>
      <w:r>
        <w:rPr>
          <w:sz w:val="20"/>
          <w:szCs w:val="20"/>
        </w:rPr>
        <w:t xml:space="preserve">będą uczestniczyć w procesie badań klinicznych z najwyższą </w:t>
      </w:r>
      <w:r>
        <w:rPr>
          <w:rStyle w:val="None"/>
          <w:sz w:val="20"/>
          <w:szCs w:val="20"/>
          <w:lang w:val="it-IT"/>
        </w:rPr>
        <w:t>staranno</w:t>
      </w:r>
      <w:r>
        <w:rPr>
          <w:sz w:val="20"/>
          <w:szCs w:val="20"/>
        </w:rPr>
        <w:t>ścią, z uwzględnieniem bezpieczeństwa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badań,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lności postępować zgodnie </w:t>
      </w:r>
      <w:r w:rsidRPr="006B5E7C">
        <w:rPr>
          <w:rStyle w:val="None"/>
          <w:sz w:val="20"/>
          <w:szCs w:val="20"/>
        </w:rPr>
        <w:t>z obowiązującymi standardami Dobrej Praktyki Klinicznej (Good Clinical Practice, GCP) i zasad etycznych prowadzenia badań medycznych z udziałem ludzi</w:t>
      </w:r>
      <w:r>
        <w:rPr>
          <w:sz w:val="20"/>
          <w:szCs w:val="20"/>
        </w:rPr>
        <w:t>,</w:t>
      </w:r>
    </w:p>
    <w:p w14:paraId="560E4156" w14:textId="77777777" w:rsidR="00BE6339" w:rsidRDefault="00E71147">
      <w:pPr>
        <w:pStyle w:val="ListParagraph"/>
        <w:numPr>
          <w:ilvl w:val="1"/>
          <w:numId w:val="9"/>
        </w:numPr>
        <w:spacing w:before="118"/>
        <w:ind w:right="137"/>
        <w:rPr>
          <w:sz w:val="20"/>
          <w:szCs w:val="20"/>
        </w:rPr>
      </w:pPr>
      <w:r>
        <w:rPr>
          <w:sz w:val="20"/>
          <w:szCs w:val="20"/>
        </w:rPr>
        <w:t>przestrzegać przepis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o ochronie danych osobowych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wynikających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rozporządzenia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Parlamentu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Europejskiego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Rady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2016/679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27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kwietnia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2016</w:t>
      </w:r>
    </w:p>
    <w:p w14:paraId="7BED7162" w14:textId="77777777" w:rsidR="00BE6339" w:rsidRPr="006B5E7C" w:rsidRDefault="00E71147">
      <w:pPr>
        <w:pStyle w:val="BodyA"/>
        <w:ind w:left="1275" w:right="137"/>
        <w:jc w:val="both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r. w sprawie ochrony os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b fizycznych w związku z przetwarzaniem danych osobowych i w sprawie swobodnego przepływu takich danych oraz uchylenia dyrektywy 95/46/WE (RODO), z uwzględnieniem wzajemnych praw i obowiązk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 w:rsidRPr="006B5E7C">
        <w:rPr>
          <w:rStyle w:val="None"/>
          <w:sz w:val="20"/>
          <w:szCs w:val="20"/>
          <w:lang w:val="pl-PL"/>
        </w:rPr>
        <w:t>w wynikających z charakteru Umowy.</w:t>
      </w:r>
    </w:p>
    <w:p w14:paraId="5F23B815" w14:textId="77777777" w:rsidR="00BE6339" w:rsidRDefault="00E71147">
      <w:pPr>
        <w:pStyle w:val="ListParagraph"/>
        <w:numPr>
          <w:ilvl w:val="0"/>
          <w:numId w:val="9"/>
        </w:numPr>
        <w:spacing w:before="118"/>
        <w:rPr>
          <w:sz w:val="20"/>
          <w:szCs w:val="20"/>
        </w:rPr>
      </w:pPr>
      <w:r>
        <w:rPr>
          <w:sz w:val="20"/>
          <w:szCs w:val="20"/>
        </w:rPr>
        <w:lastRenderedPageBreak/>
        <w:t>Wykonawca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oświadcza,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rStyle w:val="None"/>
          <w:spacing w:val="-5"/>
          <w:sz w:val="20"/>
          <w:szCs w:val="20"/>
        </w:rPr>
        <w:t>że:</w:t>
      </w:r>
    </w:p>
    <w:p w14:paraId="7859E4A7" w14:textId="77777777" w:rsidR="00BE6339" w:rsidRDefault="00E71147">
      <w:pPr>
        <w:pStyle w:val="ListParagraph"/>
        <w:numPr>
          <w:ilvl w:val="1"/>
          <w:numId w:val="10"/>
        </w:numPr>
        <w:spacing w:before="120"/>
        <w:ind w:right="137"/>
        <w:rPr>
          <w:sz w:val="20"/>
          <w:szCs w:val="20"/>
        </w:rPr>
      </w:pPr>
      <w:r>
        <w:rPr>
          <w:sz w:val="20"/>
          <w:szCs w:val="20"/>
        </w:rPr>
        <w:t>posiada co najmniej 10-letnie doświadczenie w realizacji badań EEG oraz analizy danych EEG w ramach badań klinicznych lub naukowych, potwierdzone co najmniej 1 publikacją naukową z listy ministerialnej.</w:t>
      </w:r>
    </w:p>
    <w:p w14:paraId="2BA5D181" w14:textId="77777777" w:rsidR="00BE6339" w:rsidRDefault="00E71147">
      <w:pPr>
        <w:pStyle w:val="ListParagraph"/>
        <w:numPr>
          <w:ilvl w:val="1"/>
          <w:numId w:val="9"/>
        </w:numPr>
        <w:spacing w:before="125"/>
        <w:ind w:right="138"/>
        <w:rPr>
          <w:sz w:val="20"/>
          <w:szCs w:val="20"/>
        </w:rPr>
      </w:pPr>
      <w:r>
        <w:rPr>
          <w:sz w:val="20"/>
          <w:szCs w:val="20"/>
        </w:rPr>
        <w:t>dysponuje sprzę</w:t>
      </w:r>
      <w:proofErr w:type="spellStart"/>
      <w:r>
        <w:rPr>
          <w:rStyle w:val="None"/>
          <w:sz w:val="20"/>
          <w:szCs w:val="20"/>
          <w:lang w:val="de-DE"/>
        </w:rPr>
        <w:t>tem</w:t>
      </w:r>
      <w:proofErr w:type="spellEnd"/>
      <w:r>
        <w:rPr>
          <w:rStyle w:val="None"/>
          <w:sz w:val="20"/>
          <w:szCs w:val="20"/>
          <w:lang w:val="de-DE"/>
        </w:rPr>
        <w:t xml:space="preserve"> EEG spe</w:t>
      </w:r>
      <w:r>
        <w:rPr>
          <w:sz w:val="20"/>
          <w:szCs w:val="20"/>
        </w:rPr>
        <w:t>łniającym wszystkie poniższe wymagania techniczne lub sprzętem o parametrach nie gorszych niż wskazane:</w:t>
      </w:r>
    </w:p>
    <w:p w14:paraId="13631F01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>
        <w:rPr>
          <w:rStyle w:val="None"/>
          <w:sz w:val="20"/>
          <w:szCs w:val="20"/>
          <w:lang w:val="de-DE"/>
        </w:rPr>
        <w:t xml:space="preserve">- </w:t>
      </w:r>
      <w:proofErr w:type="spellStart"/>
      <w:r>
        <w:rPr>
          <w:rStyle w:val="None"/>
          <w:sz w:val="20"/>
          <w:szCs w:val="20"/>
          <w:lang w:val="de-DE"/>
        </w:rPr>
        <w:t>system</w:t>
      </w:r>
      <w:proofErr w:type="spellEnd"/>
      <w:r>
        <w:rPr>
          <w:rStyle w:val="None"/>
          <w:sz w:val="20"/>
          <w:szCs w:val="20"/>
          <w:lang w:val="de-DE"/>
        </w:rPr>
        <w:t xml:space="preserve"> EEG </w:t>
      </w:r>
      <w:proofErr w:type="spellStart"/>
      <w:r>
        <w:rPr>
          <w:rStyle w:val="None"/>
          <w:sz w:val="20"/>
          <w:szCs w:val="20"/>
          <w:lang w:val="de-DE"/>
        </w:rPr>
        <w:t>umo</w:t>
      </w:r>
      <w:proofErr w:type="spellEnd"/>
      <w:r w:rsidRPr="006B5E7C">
        <w:rPr>
          <w:rStyle w:val="None"/>
          <w:sz w:val="20"/>
          <w:szCs w:val="20"/>
          <w:lang w:val="pl-PL"/>
        </w:rPr>
        <w:t>żliwiający rejestrację sygnału o parametrach minimalnych: głowica wzmacniacza: 64 unipolarne kanały EEG i conajmniej 1 kanał bipolarny do rejestracji EKG; przetwornik A/D EEG nie mniej niż 24 bity, bez filtr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 sprzętowych w zakresie przenoszenia, poziom szumu wzmacniacza &lt;1,0 µV RMS, impedancja  &gt;1 GOhm, CMRR &gt;100dB, aktywne ekranowanie wejść; czepki 64-kanałowe, elektrody spiekane AG/AgCl z aktywnie ekranowanym wejściem i kablami (rozmiar S,M,L);</w:t>
      </w:r>
    </w:p>
    <w:p w14:paraId="5CA9145F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-  możliwość korejestracji sygnału EKG zsynchronizowanego z zapisem EEG.</w:t>
      </w:r>
    </w:p>
    <w:p w14:paraId="5D7F6464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>
        <w:rPr>
          <w:rStyle w:val="None"/>
          <w:sz w:val="20"/>
          <w:szCs w:val="20"/>
          <w:lang w:val="es-ES_tradnl"/>
        </w:rPr>
        <w:t xml:space="preserve">- </w:t>
      </w:r>
      <w:proofErr w:type="spellStart"/>
      <w:r>
        <w:rPr>
          <w:rStyle w:val="None"/>
          <w:sz w:val="20"/>
          <w:szCs w:val="20"/>
          <w:lang w:val="es-ES_tradnl"/>
        </w:rPr>
        <w:t>mo</w:t>
      </w:r>
      <w:proofErr w:type="spellEnd"/>
      <w:r w:rsidRPr="006B5E7C">
        <w:rPr>
          <w:rStyle w:val="None"/>
          <w:sz w:val="20"/>
          <w:szCs w:val="20"/>
          <w:lang w:val="pl-PL"/>
        </w:rPr>
        <w:t>żliwość stymulacji wzrokowej i słuchowej pacjenta wg zadanego przez Zamawiającego protokołu oraz synchronizacja sygnału EEG z prezentacją bodźc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 w:rsidRPr="006B5E7C">
        <w:rPr>
          <w:rStyle w:val="None"/>
          <w:sz w:val="20"/>
          <w:szCs w:val="20"/>
          <w:lang w:val="pl-PL"/>
        </w:rPr>
        <w:t>w z dokładnością co najmniej do jednej ramki odświeżania ekranu (≥ 60 Hz);</w:t>
      </w:r>
    </w:p>
    <w:p w14:paraId="7B3B2F09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- system wyposażony w wskaźniki jakości sygnał</w:t>
      </w:r>
      <w:r>
        <w:rPr>
          <w:rStyle w:val="None"/>
          <w:sz w:val="20"/>
          <w:szCs w:val="20"/>
          <w:lang w:val="de-DE"/>
        </w:rPr>
        <w:t xml:space="preserve">u EEG, </w:t>
      </w:r>
      <w:proofErr w:type="spellStart"/>
      <w:r>
        <w:rPr>
          <w:rStyle w:val="None"/>
          <w:sz w:val="20"/>
          <w:szCs w:val="20"/>
          <w:lang w:val="de-DE"/>
        </w:rPr>
        <w:t>umo</w:t>
      </w:r>
      <w:proofErr w:type="spellEnd"/>
      <w:r w:rsidRPr="006B5E7C">
        <w:rPr>
          <w:rStyle w:val="None"/>
          <w:sz w:val="20"/>
          <w:szCs w:val="20"/>
          <w:lang w:val="pl-PL"/>
        </w:rPr>
        <w:t>żliwiają</w:t>
      </w:r>
      <w:r>
        <w:rPr>
          <w:rStyle w:val="None"/>
          <w:sz w:val="20"/>
          <w:szCs w:val="20"/>
          <w:lang w:val="fr-FR"/>
        </w:rPr>
        <w:t xml:space="preserve">ce </w:t>
      </w:r>
      <w:proofErr w:type="spellStart"/>
      <w:r>
        <w:rPr>
          <w:rStyle w:val="None"/>
          <w:sz w:val="20"/>
          <w:szCs w:val="20"/>
          <w:lang w:val="fr-FR"/>
        </w:rPr>
        <w:t>bie</w:t>
      </w:r>
      <w:proofErr w:type="spellEnd"/>
      <w:r w:rsidRPr="006B5E7C">
        <w:rPr>
          <w:rStyle w:val="None"/>
          <w:sz w:val="20"/>
          <w:szCs w:val="20"/>
          <w:lang w:val="pl-PL"/>
        </w:rPr>
        <w:t>żącą ocenę poprawności rejestracji,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 w:rsidRPr="006B5E7C">
        <w:rPr>
          <w:rStyle w:val="None"/>
          <w:sz w:val="20"/>
          <w:szCs w:val="20"/>
          <w:lang w:val="pl-PL"/>
        </w:rPr>
        <w:t>lności: impedancji elektrod, poziomu szum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 i artefakt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w, stabilności sygnału w trakcie rejestracji;</w:t>
      </w:r>
    </w:p>
    <w:p w14:paraId="28885CE3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>
        <w:rPr>
          <w:rStyle w:val="None"/>
          <w:sz w:val="20"/>
          <w:szCs w:val="20"/>
          <w:lang w:val="es-ES_tradnl"/>
        </w:rPr>
        <w:t xml:space="preserve">- </w:t>
      </w:r>
      <w:proofErr w:type="spellStart"/>
      <w:r>
        <w:rPr>
          <w:rStyle w:val="None"/>
          <w:sz w:val="20"/>
          <w:szCs w:val="20"/>
          <w:lang w:val="es-ES_tradnl"/>
        </w:rPr>
        <w:t>mo</w:t>
      </w:r>
      <w:proofErr w:type="spellEnd"/>
      <w:r w:rsidRPr="006B5E7C">
        <w:rPr>
          <w:rStyle w:val="None"/>
          <w:sz w:val="20"/>
          <w:szCs w:val="20"/>
          <w:lang w:val="pl-PL"/>
        </w:rPr>
        <w:t xml:space="preserve">żliwość zapisu surowych danych </w:t>
      </w:r>
      <w:proofErr w:type="gramStart"/>
      <w:r w:rsidRPr="006B5E7C">
        <w:rPr>
          <w:rStyle w:val="None"/>
          <w:sz w:val="20"/>
          <w:szCs w:val="20"/>
          <w:lang w:val="pl-PL"/>
        </w:rPr>
        <w:t>EEG  w</w:t>
      </w:r>
      <w:proofErr w:type="gramEnd"/>
      <w:r w:rsidRPr="006B5E7C">
        <w:rPr>
          <w:rStyle w:val="None"/>
          <w:sz w:val="20"/>
          <w:szCs w:val="20"/>
          <w:lang w:val="pl-PL"/>
        </w:rPr>
        <w:t xml:space="preserve"> formacie umożliwiającym dalszą analizę naukową i archiwizację</w:t>
      </w:r>
    </w:p>
    <w:p w14:paraId="12604A9B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- aktualny paszport techniczny oraz dokumentacja potwierdzającą certyfikację medyczną sprzę</w:t>
      </w:r>
      <w:r>
        <w:rPr>
          <w:rStyle w:val="None"/>
          <w:sz w:val="20"/>
          <w:szCs w:val="20"/>
          <w:lang w:val="de-DE"/>
        </w:rPr>
        <w:t>tu EEG.</w:t>
      </w:r>
    </w:p>
    <w:p w14:paraId="131AE37E" w14:textId="77777777" w:rsidR="00BE6339" w:rsidRPr="006B5E7C" w:rsidRDefault="00E71147">
      <w:pPr>
        <w:pStyle w:val="BodyA"/>
        <w:tabs>
          <w:tab w:val="left" w:pos="1275"/>
        </w:tabs>
        <w:spacing w:before="125"/>
        <w:ind w:right="138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c)</w:t>
      </w:r>
      <w:r w:rsidRPr="006B5E7C">
        <w:rPr>
          <w:lang w:val="pl-PL"/>
        </w:rPr>
        <w:t xml:space="preserve"> zobowiązuje się do wykonania badań EEG w siedzibie Zamawiającego, z użyciem własnego sprzętu, przez własny personel wykwalifikowany w zakresie badań neurofizjologicznych.</w:t>
      </w:r>
    </w:p>
    <w:p w14:paraId="099621AF" w14:textId="77777777" w:rsidR="00BE6339" w:rsidRDefault="00E71147">
      <w:pPr>
        <w:pStyle w:val="ListParagraph"/>
        <w:numPr>
          <w:ilvl w:val="0"/>
          <w:numId w:val="9"/>
        </w:numPr>
        <w:spacing w:before="118"/>
        <w:rPr>
          <w:sz w:val="20"/>
          <w:szCs w:val="20"/>
        </w:rPr>
      </w:pPr>
      <w:r>
        <w:rPr>
          <w:rStyle w:val="None"/>
          <w:sz w:val="20"/>
          <w:szCs w:val="20"/>
        </w:rPr>
        <w:t>Zamawiający</w:t>
      </w:r>
      <w:r>
        <w:rPr>
          <w:rStyle w:val="None"/>
          <w:spacing w:val="9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oświadcza,</w:t>
      </w:r>
      <w:r>
        <w:rPr>
          <w:rStyle w:val="None"/>
          <w:spacing w:val="9"/>
          <w:sz w:val="20"/>
          <w:szCs w:val="20"/>
        </w:rPr>
        <w:t xml:space="preserve"> </w:t>
      </w:r>
      <w:r>
        <w:rPr>
          <w:rStyle w:val="None"/>
          <w:spacing w:val="-5"/>
          <w:sz w:val="20"/>
          <w:szCs w:val="20"/>
        </w:rPr>
        <w:t>że:</w:t>
      </w:r>
    </w:p>
    <w:p w14:paraId="5F96DFEF" w14:textId="77777777" w:rsidR="00BE6339" w:rsidRDefault="00E71147">
      <w:pPr>
        <w:pStyle w:val="ListParagraph"/>
        <w:numPr>
          <w:ilvl w:val="1"/>
          <w:numId w:val="11"/>
        </w:numPr>
        <w:spacing w:before="159"/>
        <w:ind w:right="136"/>
        <w:rPr>
          <w:sz w:val="20"/>
          <w:szCs w:val="20"/>
        </w:rPr>
      </w:pPr>
      <w:r>
        <w:rPr>
          <w:sz w:val="20"/>
          <w:szCs w:val="20"/>
        </w:rPr>
        <w:t>posiada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zapewnione finansowanie Projektu Badawczego, w ramach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rego realizowany będzie przedmiot Umowy;</w:t>
      </w:r>
    </w:p>
    <w:p w14:paraId="3A19B7DB" w14:textId="77777777" w:rsidR="00BE6339" w:rsidRDefault="00E71147">
      <w:pPr>
        <w:pStyle w:val="ListParagraph"/>
        <w:numPr>
          <w:ilvl w:val="1"/>
          <w:numId w:val="10"/>
        </w:numPr>
        <w:spacing w:before="125"/>
        <w:ind w:right="137"/>
        <w:rPr>
          <w:sz w:val="20"/>
          <w:szCs w:val="20"/>
        </w:rPr>
      </w:pPr>
      <w:r>
        <w:rPr>
          <w:sz w:val="20"/>
          <w:szCs w:val="20"/>
        </w:rPr>
        <w:t>będzie uczestniczyć w procesie badań z zagwarantowaniem, że badanie jest prowadzone z uwzględnieniem zg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 w:rsidRPr="006B5E7C">
        <w:rPr>
          <w:rStyle w:val="None"/>
          <w:sz w:val="20"/>
          <w:szCs w:val="20"/>
        </w:rPr>
        <w:t>d w</w:t>
      </w:r>
      <w:r>
        <w:rPr>
          <w:sz w:val="20"/>
          <w:szCs w:val="20"/>
        </w:rPr>
        <w:t>łaściwych organ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regulacyjno-nadzorczych,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komisji bioetycznej odpowiedzialnej za ocenę i zatwierdzenie badania,</w:t>
      </w:r>
    </w:p>
    <w:p w14:paraId="07AF12D8" w14:textId="77777777" w:rsidR="00BE6339" w:rsidRDefault="00E71147">
      <w:pPr>
        <w:pStyle w:val="ListParagraph"/>
        <w:numPr>
          <w:ilvl w:val="1"/>
          <w:numId w:val="9"/>
        </w:numPr>
        <w:spacing w:before="117"/>
        <w:ind w:right="136"/>
        <w:rPr>
          <w:sz w:val="20"/>
          <w:szCs w:val="20"/>
        </w:rPr>
      </w:pPr>
      <w:r>
        <w:rPr>
          <w:sz w:val="20"/>
          <w:szCs w:val="20"/>
        </w:rPr>
        <w:t>na potrzeby badania klinicznego będzie, najpóźniej w dniu rozpoczęcia wymiany danych osobowych dotyczących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badania, będzie posiadał niezbędne zgody tych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b, w formie przewidzianej przepisami prawa,</w:t>
      </w:r>
    </w:p>
    <w:p w14:paraId="6272AA7B" w14:textId="77777777" w:rsidR="00BE6339" w:rsidRDefault="00E71147">
      <w:pPr>
        <w:pStyle w:val="ListParagraph"/>
        <w:numPr>
          <w:ilvl w:val="1"/>
          <w:numId w:val="10"/>
        </w:numPr>
        <w:spacing w:before="79"/>
        <w:ind w:right="137"/>
        <w:rPr>
          <w:sz w:val="20"/>
          <w:szCs w:val="20"/>
        </w:rPr>
      </w:pPr>
      <w:r>
        <w:rPr>
          <w:sz w:val="20"/>
          <w:szCs w:val="20"/>
        </w:rPr>
        <w:t>zobowiązuje się do niezwłocznego poinformowania Wykonawcy w przypadku wycofania zgody Uczestnika badania,</w:t>
      </w:r>
    </w:p>
    <w:p w14:paraId="64030B7F" w14:textId="77777777" w:rsidR="00BE6339" w:rsidRDefault="00E71147">
      <w:pPr>
        <w:pStyle w:val="ListParagraph"/>
        <w:numPr>
          <w:ilvl w:val="1"/>
          <w:numId w:val="9"/>
        </w:numPr>
        <w:spacing w:before="115"/>
        <w:ind w:right="137"/>
        <w:rPr>
          <w:sz w:val="20"/>
          <w:szCs w:val="20"/>
        </w:rPr>
      </w:pPr>
      <w:r>
        <w:rPr>
          <w:sz w:val="20"/>
          <w:szCs w:val="20"/>
        </w:rPr>
        <w:t>będzie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współpracować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Wykonawcą,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zakresie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wymiany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informacji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dotyczących wymagań dla danego badania, w tym przekazywać niezbędną dokumentację,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Protokół badania,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 określa zakres i charakter usług oraz precyzuje działania i/lub czynności,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należy podjąć w związku z badaniem klinicznym,</w:t>
      </w:r>
    </w:p>
    <w:p w14:paraId="63DCE6AB" w14:textId="77777777" w:rsidR="00BE6339" w:rsidRDefault="00E71147">
      <w:pPr>
        <w:pStyle w:val="ListParagraph"/>
        <w:numPr>
          <w:ilvl w:val="1"/>
          <w:numId w:val="9"/>
        </w:numPr>
        <w:spacing w:before="115"/>
        <w:ind w:right="137"/>
        <w:rPr>
          <w:sz w:val="20"/>
          <w:szCs w:val="20"/>
        </w:rPr>
      </w:pPr>
      <w:r>
        <w:rPr>
          <w:sz w:val="20"/>
          <w:szCs w:val="20"/>
        </w:rPr>
        <w:t>terminowo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uiszczać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wynagrodzenie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rStyle w:val="None"/>
          <w:sz w:val="20"/>
          <w:szCs w:val="20"/>
          <w:lang w:val="it-IT"/>
        </w:rPr>
        <w:t>nale</w:t>
      </w:r>
      <w:r>
        <w:rPr>
          <w:sz w:val="20"/>
          <w:szCs w:val="20"/>
        </w:rPr>
        <w:t>żne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Wykonawcy.</w:t>
      </w:r>
    </w:p>
    <w:p w14:paraId="2C8A1EAA" w14:textId="77777777" w:rsidR="00BE6339" w:rsidRDefault="00E71147">
      <w:pPr>
        <w:pStyle w:val="ListParagraph"/>
        <w:numPr>
          <w:ilvl w:val="0"/>
          <w:numId w:val="9"/>
        </w:numPr>
        <w:spacing w:before="159"/>
        <w:rPr>
          <w:sz w:val="20"/>
          <w:szCs w:val="20"/>
        </w:rPr>
      </w:pPr>
      <w:r>
        <w:rPr>
          <w:sz w:val="20"/>
          <w:szCs w:val="20"/>
        </w:rPr>
        <w:t>Każda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Stron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zobowiązana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zachowania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lojalności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wobec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drugiej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Strony.</w:t>
      </w:r>
    </w:p>
    <w:p w14:paraId="49C732DA" w14:textId="77777777" w:rsidR="00BE6339" w:rsidRDefault="00BE6339">
      <w:pPr>
        <w:pStyle w:val="BodyText"/>
        <w:rPr>
          <w:sz w:val="20"/>
          <w:szCs w:val="20"/>
        </w:rPr>
      </w:pPr>
    </w:p>
    <w:p w14:paraId="79F6BFE4" w14:textId="77777777" w:rsidR="00BE6339" w:rsidRDefault="00BE6339">
      <w:pPr>
        <w:pStyle w:val="BodyText"/>
        <w:spacing w:before="69"/>
        <w:rPr>
          <w:sz w:val="20"/>
          <w:szCs w:val="20"/>
        </w:rPr>
      </w:pPr>
    </w:p>
    <w:p w14:paraId="0A2C80D9" w14:textId="77777777" w:rsidR="00BE6339" w:rsidRDefault="00E71147">
      <w:pPr>
        <w:pStyle w:val="BodyA"/>
        <w:ind w:left="3918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3.</w:t>
      </w:r>
      <w:r>
        <w:rPr>
          <w:rStyle w:val="None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[</w:t>
      </w:r>
      <w:proofErr w:type="spellStart"/>
      <w:r>
        <w:rPr>
          <w:rStyle w:val="None"/>
          <w:b/>
          <w:bCs/>
          <w:sz w:val="20"/>
          <w:szCs w:val="20"/>
        </w:rPr>
        <w:t>Przedmiot</w:t>
      </w:r>
      <w:proofErr w:type="spellEnd"/>
      <w:r>
        <w:rPr>
          <w:rStyle w:val="None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Umowy</w:t>
      </w:r>
      <w:proofErr w:type="spellEnd"/>
      <w:r>
        <w:rPr>
          <w:rStyle w:val="None"/>
          <w:b/>
          <w:bCs/>
          <w:sz w:val="20"/>
          <w:szCs w:val="20"/>
        </w:rPr>
        <w:t>]</w:t>
      </w:r>
    </w:p>
    <w:p w14:paraId="6857B16A" w14:textId="77777777" w:rsidR="00BE6339" w:rsidRDefault="00E71147">
      <w:pPr>
        <w:pStyle w:val="ListParagraph"/>
        <w:numPr>
          <w:ilvl w:val="0"/>
          <w:numId w:val="13"/>
        </w:numPr>
        <w:spacing w:before="155"/>
        <w:ind w:right="137"/>
        <w:rPr>
          <w:sz w:val="20"/>
          <w:szCs w:val="20"/>
        </w:rPr>
      </w:pPr>
      <w:r>
        <w:rPr>
          <w:sz w:val="20"/>
          <w:szCs w:val="20"/>
        </w:rPr>
        <w:t>Przedmiotem Umowy jest odpłatne wykonywanie przez Wykonawcę na rzecz Zamawiającego usług w zakresie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EEG niesłużących profilaktyce, zachowaniu, ratowaniu, przywracaniu i poprawie zdrowia, związanych z realizacją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 xml:space="preserve">Projektu Badawczego. Usługi obejmują: </w:t>
      </w:r>
    </w:p>
    <w:p w14:paraId="073E0C46" w14:textId="77777777" w:rsidR="00BE6339" w:rsidRPr="006B5E7C" w:rsidRDefault="00E71147">
      <w:pPr>
        <w:pStyle w:val="BodyA"/>
        <w:ind w:left="708" w:right="137"/>
        <w:jc w:val="both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a)</w:t>
      </w:r>
      <w:r w:rsidRPr="006B5E7C">
        <w:rPr>
          <w:rStyle w:val="None"/>
          <w:sz w:val="20"/>
          <w:szCs w:val="20"/>
          <w:lang w:val="pl-PL"/>
        </w:rPr>
        <w:tab/>
        <w:t>zaprogramowanie dw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 w:rsidRPr="006B5E7C">
        <w:rPr>
          <w:rStyle w:val="None"/>
          <w:sz w:val="20"/>
          <w:szCs w:val="20"/>
          <w:lang w:val="pl-PL"/>
        </w:rPr>
        <w:t xml:space="preserve">ch procedur badawczych według wytycznych Zamawiającego:  paradygmatu długotrwałego wzmocnienia wzrokowego (ang. visual LTP) o czasie trwania 10 min oraz  słuchowego paradygmatu </w:t>
      </w:r>
      <w:r w:rsidRPr="006B5E7C">
        <w:rPr>
          <w:rStyle w:val="None"/>
          <w:sz w:val="20"/>
          <w:szCs w:val="20"/>
          <w:lang w:val="pl-PL"/>
        </w:rPr>
        <w:lastRenderedPageBreak/>
        <w:t>potencjału niezgodności (ang. mismatch negativity - MMN) o czasie trwania 20 min. Jeden pomiar EEG obejmuje dwie powyższe procedury badawcze.</w:t>
      </w:r>
    </w:p>
    <w:p w14:paraId="726987F5" w14:textId="77777777" w:rsidR="00BE6339" w:rsidRPr="006B5E7C" w:rsidRDefault="00E71147">
      <w:pPr>
        <w:pStyle w:val="BodyA"/>
        <w:ind w:left="708" w:right="137"/>
        <w:jc w:val="both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b)</w:t>
      </w:r>
      <w:r w:rsidRPr="006B5E7C">
        <w:rPr>
          <w:rStyle w:val="None"/>
          <w:sz w:val="20"/>
          <w:szCs w:val="20"/>
          <w:lang w:val="pl-PL"/>
        </w:rPr>
        <w:tab/>
        <w:t>przetestowanie powyższych procedur badawczych na grupie 30 zdrowych dorosłych os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b i dostarczenie wynik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 Zleceniodawcy</w:t>
      </w:r>
    </w:p>
    <w:p w14:paraId="5591BA7D" w14:textId="77777777" w:rsidR="00BE6339" w:rsidRPr="006B5E7C" w:rsidRDefault="00E71147">
      <w:pPr>
        <w:pStyle w:val="BodyA"/>
        <w:ind w:left="708" w:right="137"/>
        <w:jc w:val="both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c)</w:t>
      </w:r>
      <w:r w:rsidRPr="006B5E7C">
        <w:rPr>
          <w:rStyle w:val="None"/>
          <w:sz w:val="20"/>
          <w:szCs w:val="20"/>
          <w:lang w:val="pl-PL"/>
        </w:rPr>
        <w:tab/>
        <w:t>przeprowadzenie pomiar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 EEG u Uczestnik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 Badania w siedzibie Zleceniodawcy, zgodnie z harmonogramem Projektu Zleceniodawcy. Jeden pomiar EEG obejmuje dwie powyższe procedury badawcze.</w:t>
      </w:r>
    </w:p>
    <w:p w14:paraId="52AC2A3F" w14:textId="77777777" w:rsidR="00BE6339" w:rsidRPr="006B5E7C" w:rsidRDefault="00E71147">
      <w:pPr>
        <w:pStyle w:val="BodyA"/>
        <w:ind w:left="708" w:right="137"/>
        <w:jc w:val="both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d)</w:t>
      </w:r>
      <w:r w:rsidRPr="006B5E7C">
        <w:rPr>
          <w:rStyle w:val="None"/>
          <w:sz w:val="20"/>
          <w:szCs w:val="20"/>
          <w:lang w:val="pl-PL"/>
        </w:rPr>
        <w:tab/>
        <w:t>przeanalizowanie zebranych danych pod kątem występowania załamk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 w:rsidRPr="006B5E7C">
        <w:rPr>
          <w:rStyle w:val="None"/>
          <w:sz w:val="20"/>
          <w:szCs w:val="20"/>
          <w:lang w:val="pl-PL"/>
        </w:rPr>
        <w:t>w ERP i ich amplitudy i dostarczenie wynik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  <w:lang w:val="pl-PL"/>
        </w:rPr>
        <w:t>w Zamawiającemu.</w:t>
      </w:r>
    </w:p>
    <w:p w14:paraId="31DD8EC0" w14:textId="77777777" w:rsidR="00BE6339" w:rsidRPr="006B5E7C" w:rsidRDefault="00BE6339">
      <w:pPr>
        <w:pStyle w:val="BodyA"/>
        <w:ind w:left="708" w:right="137"/>
        <w:jc w:val="both"/>
        <w:rPr>
          <w:sz w:val="20"/>
          <w:szCs w:val="20"/>
          <w:lang w:val="pl-PL"/>
        </w:rPr>
      </w:pPr>
    </w:p>
    <w:p w14:paraId="1BBA29C1" w14:textId="77777777" w:rsidR="00BE6339" w:rsidRDefault="00E71147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Zlecenie będzie realizowane w siedzibie Zamawiającego, przy użyciu sprzętu dostarczonego przez Wykonawcę, przez personel Wykonawcy posiadający odpowiednie kwalifikacje i doświadczenie w zakresie neurofizjologicznych procedur badawczych.</w:t>
      </w:r>
    </w:p>
    <w:p w14:paraId="4FE087F6" w14:textId="77777777" w:rsidR="00BE6339" w:rsidRDefault="00E71147">
      <w:pPr>
        <w:pStyle w:val="ListParagraph"/>
        <w:numPr>
          <w:ilvl w:val="0"/>
          <w:numId w:val="13"/>
        </w:numPr>
        <w:spacing w:before="119"/>
        <w:ind w:right="138"/>
        <w:rPr>
          <w:sz w:val="20"/>
          <w:szCs w:val="20"/>
        </w:rPr>
      </w:pPr>
      <w:r>
        <w:rPr>
          <w:sz w:val="20"/>
          <w:szCs w:val="20"/>
        </w:rPr>
        <w:t>W okresie obowiązywania Umowy pomiary EEG będą odbywały się sukcesywnie, zgodnie z przebiegiem rekrutacji i kolejnych wizyt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re będą się odbywać </w:t>
      </w:r>
      <w:r w:rsidRPr="006B5E7C">
        <w:rPr>
          <w:rStyle w:val="None"/>
          <w:sz w:val="20"/>
          <w:szCs w:val="20"/>
        </w:rPr>
        <w:t>wed</w:t>
      </w:r>
      <w:r>
        <w:rPr>
          <w:sz w:val="20"/>
          <w:szCs w:val="20"/>
        </w:rPr>
        <w:t>ług poniższego harmonogramu:</w:t>
      </w:r>
    </w:p>
    <w:p w14:paraId="73CCC0B4" w14:textId="77777777" w:rsidR="00BE6339" w:rsidRDefault="00BE6339">
      <w:pPr>
        <w:pStyle w:val="ListParagraph"/>
        <w:ind w:firstLine="0"/>
        <w:rPr>
          <w:sz w:val="20"/>
          <w:szCs w:val="20"/>
        </w:rPr>
      </w:pPr>
    </w:p>
    <w:p w14:paraId="1109BF84" w14:textId="77777777" w:rsidR="00BE6339" w:rsidRDefault="00E71147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W okresie obowiązywania Umowy Wykonawca przeprowadzi u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 w sumie 1054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EEG. Jeden pomiar EEG obejmuje dwie powyższe procedury badawcze.</w:t>
      </w:r>
    </w:p>
    <w:p w14:paraId="3E04E3D3" w14:textId="77777777" w:rsidR="00BE6339" w:rsidRDefault="00BE6339">
      <w:pPr>
        <w:pStyle w:val="BodyText"/>
        <w:rPr>
          <w:sz w:val="20"/>
          <w:szCs w:val="20"/>
        </w:rPr>
      </w:pPr>
    </w:p>
    <w:p w14:paraId="5CA4EA52" w14:textId="77777777" w:rsidR="00BE6339" w:rsidRDefault="00BE6339">
      <w:pPr>
        <w:pStyle w:val="BodyText"/>
        <w:spacing w:before="30"/>
        <w:rPr>
          <w:sz w:val="20"/>
          <w:szCs w:val="20"/>
        </w:rPr>
      </w:pPr>
    </w:p>
    <w:p w14:paraId="3DBE2F5F" w14:textId="77777777" w:rsidR="00BE6339" w:rsidRDefault="00E71147">
      <w:pPr>
        <w:pStyle w:val="BodyA"/>
        <w:ind w:left="142" w:right="142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11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4.</w:t>
      </w:r>
      <w:r>
        <w:rPr>
          <w:rStyle w:val="None"/>
          <w:b/>
          <w:bCs/>
          <w:spacing w:val="-10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[</w:t>
      </w:r>
      <w:proofErr w:type="spellStart"/>
      <w:r>
        <w:rPr>
          <w:rStyle w:val="None"/>
          <w:b/>
          <w:bCs/>
          <w:sz w:val="20"/>
          <w:szCs w:val="20"/>
        </w:rPr>
        <w:t>Wykonywanie</w:t>
      </w:r>
      <w:proofErr w:type="spellEnd"/>
      <w:r>
        <w:rPr>
          <w:rStyle w:val="None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Usł</w:t>
      </w:r>
      <w:proofErr w:type="spellEnd"/>
      <w:r>
        <w:rPr>
          <w:rStyle w:val="None"/>
          <w:b/>
          <w:bCs/>
          <w:sz w:val="20"/>
          <w:szCs w:val="20"/>
          <w:lang w:val="pt-PT"/>
        </w:rPr>
        <w:t>ug]</w:t>
      </w:r>
    </w:p>
    <w:p w14:paraId="442C1259" w14:textId="77777777" w:rsidR="00BE6339" w:rsidRDefault="00E71147">
      <w:pPr>
        <w:pStyle w:val="ListParagraph"/>
        <w:numPr>
          <w:ilvl w:val="0"/>
          <w:numId w:val="15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>Wykonawca zobowiązuje się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wykonywania Usług starannie, profesjonalnie oraz zgodnie z obowiązującymi przepisami prawa, zasadami Dobrej Praktyki Klinicznej  ICH E6(R3), protokołem Badania, aktualnymi standardami w zakresie elektroencefalografii i badań neurofizjologicznych,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wytycznymi International Federation of Clinical Neurophysiology (IFCN). W celu zapewnienia odpowiedniego poziomu jakości, Wykonawca stosuje wewnętrzny system kontroli jakości obejmujący personel, sprzęt oraz procedury operacyjne. Personel wykonujący Usługi posiada kwalifikacje i doświadczenie. Używany sprzę</w:t>
      </w:r>
      <w:r>
        <w:rPr>
          <w:rStyle w:val="None"/>
          <w:sz w:val="20"/>
          <w:szCs w:val="20"/>
          <w:lang w:val="da-DK"/>
        </w:rPr>
        <w:t>t spe</w:t>
      </w:r>
      <w:r>
        <w:rPr>
          <w:sz w:val="20"/>
          <w:szCs w:val="20"/>
        </w:rPr>
        <w:t>łniaja standardy przewidziane przepisami prawa. Na żądanie Zamawiającego Wykonawca przedstawi stosowne certyfikaty, atesty lub inne dokumenty potwierdzają</w:t>
      </w:r>
      <w:r>
        <w:rPr>
          <w:rStyle w:val="None"/>
          <w:sz w:val="20"/>
          <w:szCs w:val="20"/>
          <w:lang w:val="it-IT"/>
        </w:rPr>
        <w:t>ce spe</w:t>
      </w:r>
      <w:r>
        <w:rPr>
          <w:sz w:val="20"/>
          <w:szCs w:val="20"/>
        </w:rPr>
        <w:t>łnienie wymog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jakościowych.</w:t>
      </w:r>
    </w:p>
    <w:p w14:paraId="69C8BB11" w14:textId="77777777" w:rsidR="00BE6339" w:rsidRDefault="00E71147">
      <w:pPr>
        <w:pStyle w:val="ListParagraph"/>
        <w:numPr>
          <w:ilvl w:val="0"/>
          <w:numId w:val="15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W pierwszym etapie realizacji Usługi Wykonawca zaprogramuje dwie procedury badawcze według wytycznych Zleceniodawcy:  paradygmat długotrwałego wzmocnienia wzrokowego (ang. visual LTP) o czasie trwania 10 min oraz  słuchowy paradygmat potencjału niezgodności (ang. mismatch negativity - MMN) o czasie trwania 20 min. </w:t>
      </w:r>
    </w:p>
    <w:p w14:paraId="54BD7A1A" w14:textId="77777777" w:rsidR="00BE6339" w:rsidRDefault="00E71147">
      <w:pPr>
        <w:pStyle w:val="ListParagraph"/>
        <w:numPr>
          <w:ilvl w:val="0"/>
          <w:numId w:val="15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>W drugim etapie realizacji Usługi Wykonawca przetestuje powyższe procedury badawcze na grupie 30</w:t>
      </w:r>
      <w:r>
        <w:rPr>
          <w:rStyle w:val="None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zdrowych dorosłych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b i dostarczy wyniki Zamawiającemu.</w:t>
      </w:r>
    </w:p>
    <w:p w14:paraId="04022C1D" w14:textId="77777777" w:rsidR="00BE6339" w:rsidRDefault="00E71147">
      <w:pPr>
        <w:pStyle w:val="ListParagraph"/>
        <w:numPr>
          <w:ilvl w:val="0"/>
          <w:numId w:val="15"/>
        </w:numPr>
        <w:spacing w:before="122"/>
        <w:ind w:right="135"/>
        <w:rPr>
          <w:sz w:val="20"/>
          <w:szCs w:val="20"/>
        </w:rPr>
      </w:pPr>
      <w:r>
        <w:rPr>
          <w:sz w:val="20"/>
          <w:szCs w:val="20"/>
        </w:rPr>
        <w:t>W trzecim etapie realizacji Usługi, po dostarczeniu przez Wykonawcę sprzętu do siedziby Zamawiającego, Wykonawca przeprowadzi pomiary EEG w siedzibie Zamawiającego, zgodnie z harmonogramem projektu badawczego. Wykonawca przeanalizuje zebrane dane pod kątem występowania załamk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ERP i ich amplitudy i dostarczy wyniki Zamawiającemu.</w:t>
      </w:r>
    </w:p>
    <w:p w14:paraId="626300E4" w14:textId="77777777" w:rsidR="00BE6339" w:rsidRDefault="00E71147">
      <w:pPr>
        <w:pStyle w:val="ListParagraph"/>
        <w:numPr>
          <w:ilvl w:val="0"/>
          <w:numId w:val="15"/>
        </w:numPr>
        <w:spacing w:before="122"/>
        <w:ind w:right="135"/>
        <w:rPr>
          <w:sz w:val="20"/>
          <w:szCs w:val="20"/>
        </w:rPr>
      </w:pPr>
      <w:r>
        <w:rPr>
          <w:sz w:val="20"/>
          <w:szCs w:val="20"/>
        </w:rPr>
        <w:t>Dostarczanie wynik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będzie odbywać się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 postaci plik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zabezpieczonych hasłem przesyłanych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drogą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elektroniczną,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uwzględnieniem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zasad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bezpieczeństwa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ochrony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osobowych.</w:t>
      </w:r>
    </w:p>
    <w:p w14:paraId="0B26190D" w14:textId="77777777" w:rsidR="00BE6339" w:rsidRDefault="00E71147">
      <w:pPr>
        <w:pStyle w:val="ListParagraph"/>
        <w:numPr>
          <w:ilvl w:val="0"/>
          <w:numId w:val="15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 xml:space="preserve">Zamawiający zobowiązuje się </w:t>
      </w:r>
      <w:r>
        <w:rPr>
          <w:rStyle w:val="None"/>
          <w:sz w:val="20"/>
          <w:szCs w:val="20"/>
          <w:lang w:val="it-IT"/>
        </w:rPr>
        <w:t>do:</w:t>
      </w:r>
    </w:p>
    <w:p w14:paraId="4F9BC29E" w14:textId="77777777" w:rsidR="00BE6339" w:rsidRDefault="00E71147" w:rsidP="006B5E7C">
      <w:pPr>
        <w:pStyle w:val="ListParagraph"/>
        <w:numPr>
          <w:ilvl w:val="1"/>
          <w:numId w:val="60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>zapewnienia Wykonawcy odpowiedniego pomieszczenia w swojej siedzibie do realizacji pomiar</w:t>
      </w:r>
      <w:r>
        <w:rPr>
          <w:rStyle w:val="None"/>
          <w:sz w:val="20"/>
          <w:szCs w:val="20"/>
          <w:lang w:val="es-ES_tradnl"/>
        </w:rPr>
        <w:t>ó</w:t>
      </w:r>
      <w:r w:rsidRPr="006B5E7C">
        <w:rPr>
          <w:rStyle w:val="None"/>
          <w:sz w:val="20"/>
          <w:szCs w:val="20"/>
        </w:rPr>
        <w:t>w EEG, spe</w:t>
      </w:r>
      <w:r>
        <w:rPr>
          <w:sz w:val="20"/>
          <w:szCs w:val="20"/>
        </w:rPr>
        <w:t>łniającego wymagania niezbędne do prawidłowego wykonywania Usługi,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w zakresie warunk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technicznych, sanitarnych oraz organizacyjnych. Zapewnione pomieszczenie powinno umożliwiać bezpieczne i niezakłócone wykonywanie badań, w tym zapewniać dostęp do zasilania elektrycznego, odpowiednie oświetlenie oraz warunki zapewniające prywatność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badania. </w:t>
      </w:r>
    </w:p>
    <w:p w14:paraId="2585F866" w14:textId="77777777" w:rsidR="00BE6339" w:rsidRDefault="00E71147" w:rsidP="006B5E7C">
      <w:pPr>
        <w:pStyle w:val="ListParagraph"/>
        <w:numPr>
          <w:ilvl w:val="1"/>
          <w:numId w:val="60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>Zamawiający zobowiązuje się do zapewnienia bezpiecznego miejsca do przechowywania sprzętu dostarczonego przez Wykonawcę na czas realizacji Umowy, zabezpieczonego przed dostę</w:t>
      </w:r>
      <w:r>
        <w:rPr>
          <w:rStyle w:val="None"/>
          <w:sz w:val="20"/>
          <w:szCs w:val="20"/>
          <w:lang w:val="pt-PT"/>
        </w:rPr>
        <w:t>pem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b nieupoważnionych, uszkodzeniem, kradzieżą oraz zniszczeniem. </w:t>
      </w:r>
    </w:p>
    <w:p w14:paraId="1F972218" w14:textId="77777777" w:rsidR="00BE6339" w:rsidRDefault="00E71147" w:rsidP="006B5E7C">
      <w:pPr>
        <w:pStyle w:val="ListParagraph"/>
        <w:numPr>
          <w:ilvl w:val="1"/>
          <w:numId w:val="60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lastRenderedPageBreak/>
        <w:t>zapewnienia Wykonawcy lub osobom przez niego upoważnionym dostęp do pomieszczenia oraz sprzętu w zakresie niezbędnym do realizacji Usł</w:t>
      </w:r>
      <w:r>
        <w:rPr>
          <w:rStyle w:val="None"/>
          <w:sz w:val="20"/>
          <w:szCs w:val="20"/>
          <w:lang w:val="it-IT"/>
        </w:rPr>
        <w:t>ugi, monta</w:t>
      </w:r>
      <w:r>
        <w:rPr>
          <w:sz w:val="20"/>
          <w:szCs w:val="20"/>
        </w:rPr>
        <w:t>żu, serwisowania oraz odbioru sprzętu.</w:t>
      </w:r>
    </w:p>
    <w:p w14:paraId="0403BFAD" w14:textId="77777777" w:rsidR="00BE6339" w:rsidRDefault="00E71147">
      <w:pPr>
        <w:pStyle w:val="ListParagraph"/>
        <w:numPr>
          <w:ilvl w:val="0"/>
          <w:numId w:val="16"/>
        </w:numPr>
        <w:spacing w:before="154"/>
        <w:ind w:right="134"/>
        <w:rPr>
          <w:sz w:val="20"/>
          <w:szCs w:val="20"/>
        </w:rPr>
      </w:pPr>
      <w:r>
        <w:rPr>
          <w:sz w:val="20"/>
          <w:szCs w:val="20"/>
        </w:rPr>
        <w:t>Zamawiający ponosi odpowiedzialność za należytą ochronę sprzętu Wykonawcy znajdującego się w jego siedzibie. W przypadku uszkodzenia, utraty lub zniszczenia sprzętu z przyczyn leżących po stronie Zamawiającego lub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b, za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ponosi on odpowiedzialność, Zamawiający zobowiązuje się do pokrycia koszt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naprawy lub odtworzenia sprzętu.</w:t>
      </w:r>
    </w:p>
    <w:p w14:paraId="1EDCF1DE" w14:textId="77777777" w:rsidR="00BE6339" w:rsidRDefault="00E71147">
      <w:pPr>
        <w:pStyle w:val="ListParagraph"/>
        <w:numPr>
          <w:ilvl w:val="0"/>
          <w:numId w:val="17"/>
        </w:numPr>
        <w:spacing w:before="121"/>
        <w:ind w:right="135"/>
        <w:rPr>
          <w:sz w:val="20"/>
          <w:szCs w:val="20"/>
        </w:rPr>
      </w:pPr>
      <w:r>
        <w:rPr>
          <w:sz w:val="20"/>
          <w:szCs w:val="20"/>
        </w:rPr>
        <w:t>Wykonawca oświadcza, że wszystkie dane oraz wyniki uzyskane w toku realizacji Umowy będą przechowywane i przetwarzane w spos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b zgodny z przepisami o ochronie danych osobowych oraz z zasadami poufności wynikającymi z Umowy.</w:t>
      </w:r>
    </w:p>
    <w:p w14:paraId="1D3796F6" w14:textId="77777777" w:rsidR="00BE6339" w:rsidRDefault="00E71147">
      <w:pPr>
        <w:pStyle w:val="ListParagraph"/>
        <w:numPr>
          <w:ilvl w:val="0"/>
          <w:numId w:val="17"/>
        </w:numPr>
        <w:spacing w:before="117"/>
        <w:ind w:right="136"/>
        <w:rPr>
          <w:sz w:val="20"/>
          <w:szCs w:val="20"/>
        </w:rPr>
      </w:pPr>
      <w:r>
        <w:rPr>
          <w:sz w:val="20"/>
          <w:szCs w:val="20"/>
        </w:rPr>
        <w:t>Wykonawca nie jest uprawniony do powierzenia wykonania całości lub części obowiązk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wynikających z Umowy podmiotom trzecim.</w:t>
      </w:r>
    </w:p>
    <w:p w14:paraId="78A70F84" w14:textId="77777777" w:rsidR="00BE6339" w:rsidRDefault="00E71147">
      <w:pPr>
        <w:pStyle w:val="ListParagraph"/>
        <w:numPr>
          <w:ilvl w:val="0"/>
          <w:numId w:val="18"/>
        </w:numPr>
        <w:spacing w:before="121"/>
        <w:ind w:right="138"/>
        <w:rPr>
          <w:sz w:val="20"/>
          <w:szCs w:val="20"/>
        </w:rPr>
      </w:pPr>
      <w:r>
        <w:rPr>
          <w:sz w:val="20"/>
          <w:szCs w:val="20"/>
        </w:rPr>
        <w:t>Zamawiający zwalnia Wykonawcę ze wszelkiej odpowiedzialności za szkody i krzywdy Uczestnika badania wynikające z protokołu badania.</w:t>
      </w:r>
    </w:p>
    <w:p w14:paraId="3C0B24FA" w14:textId="77777777" w:rsidR="00BE6339" w:rsidRDefault="00E71147">
      <w:pPr>
        <w:pStyle w:val="ListParagraph"/>
        <w:numPr>
          <w:ilvl w:val="0"/>
          <w:numId w:val="18"/>
        </w:numPr>
        <w:spacing w:before="126"/>
        <w:ind w:right="137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W związku z przedmiotem Umowy Zamawiający uzyskuje dane osobowe Personelu Wykonawcy (w szczeg</w:t>
      </w:r>
      <w:proofErr w:type="spellStart"/>
      <w:r>
        <w:rPr>
          <w:rStyle w:val="None"/>
          <w:sz w:val="20"/>
          <w:szCs w:val="20"/>
          <w:u w:color="FF0000"/>
          <w:lang w:val="es-ES_tradnl"/>
        </w:rPr>
        <w:t>ó</w:t>
      </w:r>
      <w:proofErr w:type="spellEnd"/>
      <w:r>
        <w:rPr>
          <w:rStyle w:val="None"/>
          <w:sz w:val="20"/>
          <w:szCs w:val="20"/>
          <w:u w:color="FF0000"/>
        </w:rPr>
        <w:t>lności takich jak: imię, nazwisko, miejsce pracy, służbowy adres e-mail, służbowy numer telefonu, wykształcenie, doświadczenie zawodowe – w tym wcześniejsze doświadczenie w badaniach naukowych i/lub klinicznych,</w:t>
      </w:r>
      <w:r>
        <w:rPr>
          <w:rStyle w:val="None"/>
          <w:spacing w:val="-10"/>
          <w:sz w:val="20"/>
          <w:szCs w:val="20"/>
          <w:u w:color="FF0000"/>
        </w:rPr>
        <w:t xml:space="preserve"> </w:t>
      </w:r>
      <w:r>
        <w:rPr>
          <w:rStyle w:val="None"/>
          <w:sz w:val="20"/>
          <w:szCs w:val="20"/>
          <w:u w:color="FF0000"/>
        </w:rPr>
        <w:t>stanowisko)</w:t>
      </w:r>
      <w:r>
        <w:rPr>
          <w:rStyle w:val="None"/>
          <w:spacing w:val="-10"/>
          <w:sz w:val="20"/>
          <w:szCs w:val="20"/>
          <w:u w:color="FF0000"/>
        </w:rPr>
        <w:t xml:space="preserve"> </w:t>
      </w:r>
      <w:r>
        <w:rPr>
          <w:rStyle w:val="None"/>
          <w:sz w:val="20"/>
          <w:szCs w:val="20"/>
          <w:u w:color="FF0000"/>
        </w:rPr>
        <w:t>do</w:t>
      </w:r>
      <w:r>
        <w:rPr>
          <w:rStyle w:val="None"/>
          <w:spacing w:val="-10"/>
          <w:sz w:val="20"/>
          <w:szCs w:val="20"/>
          <w:u w:color="FF0000"/>
        </w:rPr>
        <w:t xml:space="preserve"> </w:t>
      </w:r>
      <w:r>
        <w:rPr>
          <w:rStyle w:val="None"/>
          <w:sz w:val="20"/>
          <w:szCs w:val="20"/>
          <w:u w:color="FF0000"/>
        </w:rPr>
        <w:t>cel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</w:t>
      </w:r>
      <w:r>
        <w:rPr>
          <w:rStyle w:val="None"/>
          <w:spacing w:val="-10"/>
          <w:sz w:val="20"/>
          <w:szCs w:val="20"/>
          <w:u w:color="FF0000"/>
        </w:rPr>
        <w:t xml:space="preserve"> </w:t>
      </w:r>
      <w:r>
        <w:rPr>
          <w:rStyle w:val="None"/>
          <w:sz w:val="20"/>
          <w:szCs w:val="20"/>
          <w:u w:color="FF0000"/>
        </w:rPr>
        <w:t>wykonania</w:t>
      </w:r>
      <w:r>
        <w:rPr>
          <w:rStyle w:val="None"/>
          <w:spacing w:val="-10"/>
          <w:sz w:val="20"/>
          <w:szCs w:val="20"/>
          <w:u w:color="FF0000"/>
        </w:rPr>
        <w:t xml:space="preserve"> </w:t>
      </w:r>
      <w:r>
        <w:rPr>
          <w:rStyle w:val="None"/>
          <w:sz w:val="20"/>
          <w:szCs w:val="20"/>
          <w:u w:color="FF0000"/>
        </w:rPr>
        <w:t>Umowy i prawidłowej realizacji badania.</w:t>
      </w:r>
    </w:p>
    <w:p w14:paraId="12966590" w14:textId="77777777" w:rsidR="00BE6339" w:rsidRDefault="00E71147">
      <w:pPr>
        <w:pStyle w:val="ListParagraph"/>
        <w:numPr>
          <w:ilvl w:val="0"/>
          <w:numId w:val="18"/>
        </w:numPr>
        <w:spacing w:before="118"/>
        <w:ind w:right="138"/>
        <w:rPr>
          <w:sz w:val="20"/>
          <w:szCs w:val="20"/>
        </w:rPr>
      </w:pPr>
      <w:r>
        <w:rPr>
          <w:sz w:val="20"/>
          <w:szCs w:val="20"/>
        </w:rPr>
        <w:t>Wykonawca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przyjmuje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wiadomoś</w:t>
      </w:r>
      <w:r>
        <w:rPr>
          <w:rStyle w:val="None"/>
          <w:sz w:val="20"/>
          <w:szCs w:val="20"/>
          <w:lang w:val="it-IT"/>
        </w:rPr>
        <w:t>ci,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powyższe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dane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mogą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być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przekazane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Agencji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Badań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Medycznych oraz Warszawskiemu Uniwersytetowi Medycznemu i badaczowi oraz krajowym bądź międzynarodowym organom regulacyjnym.</w:t>
      </w:r>
    </w:p>
    <w:p w14:paraId="2EC2F784" w14:textId="77777777" w:rsidR="00BE6339" w:rsidRDefault="00E71147">
      <w:pPr>
        <w:pStyle w:val="ListParagraph"/>
        <w:numPr>
          <w:ilvl w:val="0"/>
          <w:numId w:val="18"/>
        </w:numPr>
        <w:spacing w:before="121"/>
        <w:ind w:right="136"/>
        <w:rPr>
          <w:sz w:val="20"/>
          <w:szCs w:val="20"/>
        </w:rPr>
      </w:pPr>
      <w:r>
        <w:rPr>
          <w:sz w:val="20"/>
          <w:szCs w:val="20"/>
        </w:rPr>
        <w:t>Wykonawca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zapewnia,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że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Personel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Wykonawcy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został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poinformowany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przetwarzaniu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osobowych w zakresie niezbędnym do wykonania Umowy, w tym o możliwości ich przekazania na rzecz podmiot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trzecich, w 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o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rych mowa w § 4 ust. 12. Wykonawca oświadcza, że wypełnił wobec Personelu Wykonawcy obowiązki informacyjne w spos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b umożliwiający zgodne z prawem udostępnienie tych danych Zamawiającemu.</w:t>
      </w:r>
    </w:p>
    <w:p w14:paraId="089E5142" w14:textId="77777777" w:rsidR="00BE6339" w:rsidRDefault="00BE6339" w:rsidP="006B5E7C">
      <w:pPr>
        <w:pStyle w:val="BodyText"/>
        <w:ind w:left="732"/>
        <w:rPr>
          <w:sz w:val="20"/>
          <w:szCs w:val="20"/>
        </w:rPr>
      </w:pPr>
    </w:p>
    <w:p w14:paraId="3C9FFD56" w14:textId="77777777" w:rsidR="00BE6339" w:rsidRDefault="00BE6339">
      <w:pPr>
        <w:pStyle w:val="BodyText"/>
        <w:spacing w:before="32"/>
        <w:rPr>
          <w:sz w:val="20"/>
          <w:szCs w:val="20"/>
        </w:rPr>
      </w:pPr>
    </w:p>
    <w:p w14:paraId="60C69419" w14:textId="77777777" w:rsidR="00BE6339" w:rsidRDefault="00E71147">
      <w:pPr>
        <w:pStyle w:val="BodyA"/>
        <w:ind w:left="142" w:right="143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10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5.</w:t>
      </w:r>
      <w:r>
        <w:rPr>
          <w:rStyle w:val="None"/>
          <w:b/>
          <w:bCs/>
          <w:spacing w:val="-10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[</w:t>
      </w:r>
      <w:proofErr w:type="spellStart"/>
      <w:r>
        <w:rPr>
          <w:rStyle w:val="None"/>
          <w:b/>
          <w:bCs/>
          <w:sz w:val="20"/>
          <w:szCs w:val="20"/>
        </w:rPr>
        <w:t>Wynagrodzenie</w:t>
      </w:r>
      <w:proofErr w:type="spellEnd"/>
      <w:r>
        <w:rPr>
          <w:rStyle w:val="None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oraz</w:t>
      </w:r>
      <w:proofErr w:type="spellEnd"/>
      <w:r>
        <w:rPr>
          <w:rStyle w:val="None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zasady</w:t>
      </w:r>
      <w:proofErr w:type="spellEnd"/>
      <w:r>
        <w:rPr>
          <w:rStyle w:val="None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rozliczeń</w:t>
      </w:r>
      <w:proofErr w:type="spellEnd"/>
      <w:r>
        <w:rPr>
          <w:rStyle w:val="None"/>
          <w:b/>
          <w:bCs/>
          <w:sz w:val="20"/>
          <w:szCs w:val="20"/>
          <w:lang w:val="pt-PT"/>
        </w:rPr>
        <w:t>]</w:t>
      </w:r>
    </w:p>
    <w:p w14:paraId="3D2C6457" w14:textId="77777777" w:rsidR="00BE6339" w:rsidRDefault="00BE6339">
      <w:pPr>
        <w:pStyle w:val="ListParagraph"/>
        <w:spacing w:before="155"/>
        <w:ind w:left="0" w:right="138" w:firstLine="0"/>
        <w:rPr>
          <w:rStyle w:val="None"/>
          <w:sz w:val="20"/>
          <w:szCs w:val="20"/>
          <w:u w:color="FF0000"/>
        </w:rPr>
      </w:pPr>
    </w:p>
    <w:p w14:paraId="6B122E9A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Wynagrodzenie za realizację Etapu I oraz Etapu II płatne będzie jednorazowo po zakończeniu każdego z nich.</w:t>
      </w:r>
    </w:p>
    <w:p w14:paraId="3392B159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Rozliczenie Etapu III odbywać się będzie w okresach miesięcznych, na podstawie faktycznie wykonanych usług.</w:t>
      </w:r>
    </w:p>
    <w:p w14:paraId="1DAA7049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Podstawą wystawienia faktury za każdy etap jest każdorazowe sporządzenie przez Wykonawcę Wykazu zawierającego zestawienie zrealizowanych usług, pomiar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 i analiz wraz z datami ich wykonania.</w:t>
      </w:r>
    </w:p>
    <w:p w14:paraId="2EA268E7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Miesięczne wynagrodzenie za Etap III stanowi iloczyn liczby zrealizowanych usług oraz cen jednostkowych określonych w Załączniku nr 1 (Kosztorys).</w:t>
      </w:r>
    </w:p>
    <w:p w14:paraId="279F2B3A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Wykonawca wystawi fakturę do 15 dnia miesiąca następującego po miesiącu rozliczeniowym. Faktury będą udostępniane za pośrednictwem Krajowego Systemu e-Faktur (KSeF), na co Zamawiający wyraża zgodę.</w:t>
      </w:r>
    </w:p>
    <w:p w14:paraId="204A2A96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Płatność nastąpi przelewem na rachunek bankowy Wykonawcy w terminie 30 dni od dnia doręczenia prawidłowo wystawionej faktury wraz z zatwierdzonym Wykazem.</w:t>
      </w:r>
    </w:p>
    <w:p w14:paraId="58508027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 xml:space="preserve"> Wynagrodzenie obejmuje wszelkie koszty niezbędne do należytej realizacji Umowy, w tym koszty materiałów, pomiar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w, przygotowania wynik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 oraz koszty organizacyjne i administracyjne.</w:t>
      </w:r>
    </w:p>
    <w:p w14:paraId="235132D5" w14:textId="77777777" w:rsidR="00BE6339" w:rsidRDefault="00E71147">
      <w:pPr>
        <w:pStyle w:val="ListParagraph"/>
        <w:numPr>
          <w:ilvl w:val="0"/>
          <w:numId w:val="20"/>
        </w:numPr>
        <w:spacing w:before="155"/>
        <w:ind w:right="138"/>
        <w:rPr>
          <w:sz w:val="20"/>
          <w:szCs w:val="20"/>
        </w:rPr>
      </w:pPr>
      <w:r>
        <w:rPr>
          <w:rStyle w:val="None"/>
          <w:sz w:val="20"/>
          <w:szCs w:val="20"/>
          <w:u w:color="FF0000"/>
        </w:rPr>
        <w:t>Ceny jednostkowe mogą ulec zmianie wyłącznie w przypadku zmiany stawki podatku VAT wynikającej z przepis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 prawa lub wiążącej interpretacji organ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 podatkowych. W takim przypadku cena zostanie powiększona o należny podatek VAT z dniem wejścia w życie nowych przepis</w:t>
      </w:r>
      <w:r>
        <w:rPr>
          <w:rStyle w:val="None"/>
          <w:sz w:val="20"/>
          <w:szCs w:val="20"/>
          <w:u w:color="FF0000"/>
          <w:lang w:val="es-ES_tradnl"/>
        </w:rPr>
        <w:t>ó</w:t>
      </w:r>
      <w:r>
        <w:rPr>
          <w:rStyle w:val="None"/>
          <w:sz w:val="20"/>
          <w:szCs w:val="20"/>
          <w:u w:color="FF0000"/>
        </w:rPr>
        <w:t>w lub ich stosowania.</w:t>
      </w:r>
    </w:p>
    <w:p w14:paraId="7D17E6F9" w14:textId="77777777" w:rsidR="00BE6339" w:rsidRDefault="00BE6339">
      <w:pPr>
        <w:pStyle w:val="ListParagraph"/>
        <w:spacing w:before="120"/>
        <w:ind w:left="0" w:right="135" w:firstLine="0"/>
        <w:rPr>
          <w:sz w:val="20"/>
          <w:szCs w:val="20"/>
        </w:rPr>
      </w:pPr>
    </w:p>
    <w:p w14:paraId="1904D73E" w14:textId="77777777" w:rsidR="00BE6339" w:rsidRDefault="00BE6339">
      <w:pPr>
        <w:pStyle w:val="BodyText"/>
        <w:rPr>
          <w:sz w:val="20"/>
          <w:szCs w:val="20"/>
        </w:rPr>
      </w:pPr>
    </w:p>
    <w:p w14:paraId="69C237DE" w14:textId="77777777" w:rsidR="00BE6339" w:rsidRPr="006B5E7C" w:rsidRDefault="00E71147">
      <w:pPr>
        <w:pStyle w:val="BodyA"/>
        <w:spacing w:before="1"/>
        <w:ind w:left="142" w:right="142"/>
        <w:jc w:val="center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b/>
          <w:bCs/>
          <w:sz w:val="20"/>
          <w:szCs w:val="20"/>
          <w:lang w:val="pl-PL"/>
        </w:rPr>
        <w:t>§</w:t>
      </w:r>
      <w:r w:rsidRPr="006B5E7C">
        <w:rPr>
          <w:rStyle w:val="None"/>
          <w:b/>
          <w:bCs/>
          <w:spacing w:val="-9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6.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Czas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obowiązywania</w:t>
      </w:r>
      <w:r w:rsidRPr="006B5E7C">
        <w:rPr>
          <w:rStyle w:val="None"/>
          <w:b/>
          <w:bCs/>
          <w:spacing w:val="-9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Umowy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i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rozwiązanie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Umowy</w:t>
      </w:r>
    </w:p>
    <w:p w14:paraId="5AE63163" w14:textId="77777777" w:rsidR="00BE6339" w:rsidRDefault="00E71147">
      <w:pPr>
        <w:pStyle w:val="ListParagraph"/>
        <w:numPr>
          <w:ilvl w:val="0"/>
          <w:numId w:val="22"/>
        </w:numPr>
        <w:spacing w:before="154"/>
        <w:ind w:right="138"/>
        <w:jc w:val="left"/>
        <w:rPr>
          <w:sz w:val="20"/>
          <w:szCs w:val="20"/>
        </w:rPr>
      </w:pPr>
      <w:r>
        <w:rPr>
          <w:sz w:val="20"/>
          <w:szCs w:val="20"/>
        </w:rPr>
        <w:t>Umowa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zostaje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zawarta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czas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oznaczony,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tj.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okres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.......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31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grudnia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2029 r., z możliwością wcześniejszego rozwiązania w przypadkach określonych w ust. 6 –8.</w:t>
      </w:r>
    </w:p>
    <w:p w14:paraId="4C0198D4" w14:textId="77777777" w:rsidR="00BE6339" w:rsidRDefault="00E71147">
      <w:pPr>
        <w:pStyle w:val="ListParagraph"/>
        <w:numPr>
          <w:ilvl w:val="0"/>
          <w:numId w:val="22"/>
        </w:numPr>
        <w:spacing w:before="115"/>
        <w:ind w:right="137"/>
        <w:jc w:val="left"/>
        <w:rPr>
          <w:sz w:val="20"/>
          <w:szCs w:val="20"/>
        </w:rPr>
      </w:pPr>
      <w:r>
        <w:rPr>
          <w:sz w:val="20"/>
          <w:szCs w:val="20"/>
        </w:rPr>
        <w:t>Pierwszy etap realizacji Usług opisany w §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4. ust. 2. powinien zostać zakończony przez Wykonawcę do dnia 15 czerwca 2026 r.</w:t>
      </w:r>
    </w:p>
    <w:p w14:paraId="7450CC23" w14:textId="77777777" w:rsidR="00BE6339" w:rsidRDefault="00E71147">
      <w:pPr>
        <w:pStyle w:val="ListParagraph"/>
        <w:numPr>
          <w:ilvl w:val="0"/>
          <w:numId w:val="22"/>
        </w:numPr>
        <w:spacing w:before="115"/>
        <w:ind w:right="137"/>
        <w:jc w:val="left"/>
        <w:rPr>
          <w:sz w:val="20"/>
          <w:szCs w:val="20"/>
        </w:rPr>
      </w:pPr>
      <w:r>
        <w:rPr>
          <w:sz w:val="20"/>
          <w:szCs w:val="20"/>
        </w:rPr>
        <w:t>Drugi etap realizacji Usług opisany w §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4. ust. 3. powinien zostać zakończony przez Wykonawcę do dnia 31 sierpnia 2026 r.</w:t>
      </w:r>
    </w:p>
    <w:p w14:paraId="5AB453B9" w14:textId="77777777" w:rsidR="00BE6339" w:rsidRDefault="00E71147">
      <w:pPr>
        <w:pStyle w:val="ListParagraph"/>
        <w:numPr>
          <w:ilvl w:val="0"/>
          <w:numId w:val="22"/>
        </w:numPr>
        <w:spacing w:before="115"/>
        <w:ind w:right="137"/>
        <w:jc w:val="left"/>
        <w:rPr>
          <w:sz w:val="20"/>
          <w:szCs w:val="20"/>
        </w:rPr>
      </w:pPr>
      <w:r>
        <w:rPr>
          <w:sz w:val="20"/>
          <w:szCs w:val="20"/>
        </w:rPr>
        <w:t>W trzecim etapie realizacji Usług opisanym w §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4. ust. 4. Wykonawca będzie realizował Usługi succesywnie,  zgodnie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przebiegiem rekrutacji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i kolejnych wizyt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re będą się odbywać </w:t>
      </w:r>
      <w:r w:rsidRPr="006B5E7C">
        <w:rPr>
          <w:rStyle w:val="None"/>
          <w:sz w:val="20"/>
          <w:szCs w:val="20"/>
        </w:rPr>
        <w:t>wed</w:t>
      </w:r>
      <w:r>
        <w:rPr>
          <w:sz w:val="20"/>
          <w:szCs w:val="20"/>
        </w:rPr>
        <w:t xml:space="preserve">ług poniższego poglądowego harmonogramu:  </w:t>
      </w:r>
    </w:p>
    <w:p w14:paraId="52FCC788" w14:textId="77777777" w:rsidR="00BE6339" w:rsidRDefault="00E71147">
      <w:pPr>
        <w:pStyle w:val="ListParagraph"/>
        <w:numPr>
          <w:ilvl w:val="0"/>
          <w:numId w:val="23"/>
        </w:numPr>
        <w:spacing w:before="154"/>
        <w:ind w:right="13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F1F3C90" wp14:editId="0C631A89">
            <wp:simplePos x="0" y="0"/>
            <wp:positionH relativeFrom="column">
              <wp:posOffset>346075</wp:posOffset>
            </wp:positionH>
            <wp:positionV relativeFrom="line">
              <wp:posOffset>14604</wp:posOffset>
            </wp:positionV>
            <wp:extent cx="5257800" cy="2179955"/>
            <wp:effectExtent l="0" t="0" r="0" b="0"/>
            <wp:wrapTopAndBottom distT="0" distB="0"/>
            <wp:docPr id="1073741826" name="officeArt object" descr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4" descr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799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sz w:val="20"/>
          <w:szCs w:val="20"/>
          <w:lang w:val="de-DE"/>
        </w:rPr>
        <w:t>W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każdym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czasie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Umowa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może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zostać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rozwiązana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na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mocy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porozumienia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Stron.</w:t>
      </w:r>
    </w:p>
    <w:p w14:paraId="467F98C1" w14:textId="77777777" w:rsidR="00BE6339" w:rsidRDefault="00E71147">
      <w:pPr>
        <w:pStyle w:val="ListParagraph"/>
        <w:numPr>
          <w:ilvl w:val="0"/>
          <w:numId w:val="24"/>
        </w:numPr>
        <w:spacing w:before="154"/>
        <w:ind w:right="137"/>
        <w:rPr>
          <w:sz w:val="20"/>
          <w:szCs w:val="20"/>
        </w:rPr>
      </w:pPr>
      <w:r>
        <w:rPr>
          <w:sz w:val="20"/>
          <w:szCs w:val="20"/>
        </w:rPr>
        <w:t>Zamawiający ma prawo do przerwania realizacji Projektu Badawczego w dowolnym momencie w przypadku:</w:t>
      </w:r>
    </w:p>
    <w:p w14:paraId="2813F09E" w14:textId="77777777" w:rsidR="00BE6339" w:rsidRDefault="00E71147">
      <w:pPr>
        <w:pStyle w:val="ListParagraph"/>
        <w:tabs>
          <w:tab w:val="left" w:pos="708"/>
        </w:tabs>
        <w:spacing w:before="154"/>
        <w:ind w:right="137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a) podjęcia decyzji o wstrzymaniu lub zakończeniu Projektu przez Agencję Badań Medycznych jako instytucję finansującą Projekt;</w:t>
      </w:r>
    </w:p>
    <w:p w14:paraId="2002A256" w14:textId="77777777" w:rsidR="00BE6339" w:rsidRDefault="00E71147">
      <w:pPr>
        <w:pStyle w:val="ListParagraph"/>
        <w:tabs>
          <w:tab w:val="left" w:pos="708"/>
        </w:tabs>
        <w:spacing w:before="154"/>
        <w:ind w:right="137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b) podjęcia decyzji o wstrzymaniu lub zakończeniu Projektu przez Warszawski Uniwersytet Medyczny jako Lidera  Konsorcjum;</w:t>
      </w:r>
    </w:p>
    <w:p w14:paraId="201A74EB" w14:textId="77777777" w:rsidR="00BE6339" w:rsidRDefault="00E71147">
      <w:pPr>
        <w:pStyle w:val="ListParagraph"/>
        <w:tabs>
          <w:tab w:val="left" w:pos="708"/>
        </w:tabs>
        <w:spacing w:before="154"/>
        <w:ind w:right="137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c) wydania decyzji przez właściwe organy administracyjne lub regulacyjne mającej wpływ na możliwość dalszej realizacji Projektu;</w:t>
      </w:r>
    </w:p>
    <w:p w14:paraId="32040D46" w14:textId="77777777" w:rsidR="00BE6339" w:rsidRDefault="00E71147">
      <w:pPr>
        <w:pStyle w:val="ListParagraph"/>
        <w:tabs>
          <w:tab w:val="left" w:pos="708"/>
        </w:tabs>
        <w:spacing w:before="154"/>
        <w:ind w:right="137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d) wystąpienia okoliczności związanych z bezpieczeństwem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rStyle w:val="None"/>
          <w:sz w:val="20"/>
          <w:szCs w:val="20"/>
        </w:rPr>
        <w:t>w badania;</w:t>
      </w:r>
    </w:p>
    <w:p w14:paraId="607E0F38" w14:textId="77777777" w:rsidR="00BE6339" w:rsidRDefault="00E71147">
      <w:pPr>
        <w:pStyle w:val="ListParagraph"/>
        <w:tabs>
          <w:tab w:val="left" w:pos="708"/>
        </w:tabs>
        <w:spacing w:before="154"/>
        <w:ind w:right="137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e) wystąpienia siły wyższej lub innych okoliczności niezależnych od Zamawiającego, uniemożliwiających dalszą realizację Projektu;</w:t>
      </w:r>
    </w:p>
    <w:p w14:paraId="5F1ABA8C" w14:textId="77777777" w:rsidR="00BE6339" w:rsidRDefault="00E71147">
      <w:pPr>
        <w:pStyle w:val="ListParagraph"/>
        <w:tabs>
          <w:tab w:val="left" w:pos="708"/>
        </w:tabs>
        <w:spacing w:before="154"/>
        <w:ind w:right="137"/>
        <w:jc w:val="left"/>
        <w:rPr>
          <w:rStyle w:val="None"/>
          <w:sz w:val="20"/>
          <w:szCs w:val="20"/>
        </w:rPr>
      </w:pPr>
      <w:r>
        <w:rPr>
          <w:rStyle w:val="None"/>
          <w:sz w:val="20"/>
          <w:szCs w:val="20"/>
        </w:rPr>
        <w:t>f) w przypadku rozwiązania Umowy w trybie ust. 6, Wykonawcy przysługuje wynagrodzenie za wszystkie Usługi faktycznie wykonane oraz zwrot udokumentowanych koszt</w:t>
      </w:r>
      <w:r>
        <w:rPr>
          <w:rStyle w:val="None"/>
          <w:sz w:val="20"/>
          <w:szCs w:val="20"/>
          <w:lang w:val="es-ES_tradnl"/>
        </w:rPr>
        <w:t>ó</w:t>
      </w:r>
      <w:r>
        <w:rPr>
          <w:rStyle w:val="None"/>
          <w:sz w:val="20"/>
          <w:szCs w:val="20"/>
        </w:rPr>
        <w:t>w poniesionych w celu realizacji dalszych etap</w:t>
      </w:r>
      <w:r>
        <w:rPr>
          <w:rStyle w:val="None"/>
          <w:sz w:val="20"/>
          <w:szCs w:val="20"/>
          <w:lang w:val="es-ES_tradnl"/>
        </w:rPr>
        <w:t>ó</w:t>
      </w:r>
      <w:r>
        <w:rPr>
          <w:rStyle w:val="None"/>
          <w:sz w:val="20"/>
          <w:szCs w:val="20"/>
        </w:rPr>
        <w:t>w do dnia rozwiązania Umowy.</w:t>
      </w:r>
    </w:p>
    <w:p w14:paraId="1F737995" w14:textId="77777777" w:rsidR="00BE6339" w:rsidRPr="006B5E7C" w:rsidRDefault="00E71147">
      <w:pPr>
        <w:pStyle w:val="BodyA"/>
        <w:tabs>
          <w:tab w:val="left" w:pos="708"/>
        </w:tabs>
        <w:spacing w:before="154"/>
        <w:ind w:right="137"/>
        <w:rPr>
          <w:rStyle w:val="None"/>
          <w:sz w:val="20"/>
          <w:szCs w:val="20"/>
          <w:lang w:val="pl-PL"/>
        </w:rPr>
      </w:pP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>
        <w:rPr>
          <w:rStyle w:val="None"/>
          <w:sz w:val="20"/>
          <w:szCs w:val="20"/>
          <w:lang w:val="de-DE"/>
        </w:rPr>
        <w:t>W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takim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przypadku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Umowa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ulega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rozwiązaniu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ze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skutkiem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natychmiastowym,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dniem doręczenia Wykonawcy informacji o przerwaniu realizacji Projektu Badawczego w formie pisemnej lub elektronicznej.</w:t>
      </w:r>
    </w:p>
    <w:p w14:paraId="2C0C121C" w14:textId="77777777" w:rsidR="00BE6339" w:rsidRDefault="00E71147">
      <w:pPr>
        <w:pStyle w:val="ListParagraph"/>
        <w:numPr>
          <w:ilvl w:val="0"/>
          <w:numId w:val="25"/>
        </w:numPr>
        <w:spacing w:before="120"/>
        <w:ind w:right="138"/>
        <w:rPr>
          <w:sz w:val="20"/>
          <w:szCs w:val="20"/>
        </w:rPr>
      </w:pPr>
      <w:r>
        <w:rPr>
          <w:sz w:val="20"/>
          <w:szCs w:val="20"/>
        </w:rPr>
        <w:t>Każdej ze Stron przysługuje prawo do wypowiedzenia Umowy z zachowaniem trzymiesięcznego (3) okresu wypowiedzenia, ze skutkiem na koniec miesiąca kalendarzowego.</w:t>
      </w:r>
    </w:p>
    <w:p w14:paraId="661F92DD" w14:textId="77777777" w:rsidR="00BE6339" w:rsidRDefault="00E71147">
      <w:pPr>
        <w:pStyle w:val="ListParagraph"/>
        <w:numPr>
          <w:ilvl w:val="0"/>
          <w:numId w:val="25"/>
        </w:numPr>
        <w:spacing w:before="115"/>
        <w:ind w:right="136"/>
        <w:rPr>
          <w:sz w:val="20"/>
          <w:szCs w:val="20"/>
        </w:rPr>
      </w:pPr>
      <w:r>
        <w:rPr>
          <w:sz w:val="20"/>
          <w:szCs w:val="20"/>
        </w:rPr>
        <w:t xml:space="preserve">Wykonawcy przysługuje prawo do wypowiedzenia Umowy bez zachowania okresu wypowiedzenia w przypadku opóźnienia w płatności wynagrodzenia, za co najmniej dwa pełne okresy płatności po bezskutecznym upływie </w:t>
      </w:r>
      <w:r>
        <w:rPr>
          <w:sz w:val="20"/>
          <w:szCs w:val="20"/>
        </w:rPr>
        <w:lastRenderedPageBreak/>
        <w:t>dodatkowego 14-dniowego terminu do zapłaty wyznaczonego w pisemnym wezwaniu doręczonym na adres siedziby rejestrowej Zamawiającego.</w:t>
      </w:r>
    </w:p>
    <w:p w14:paraId="64520831" w14:textId="77777777" w:rsidR="00BE6339" w:rsidRDefault="00E71147">
      <w:pPr>
        <w:pStyle w:val="ListParagraph"/>
        <w:numPr>
          <w:ilvl w:val="0"/>
          <w:numId w:val="22"/>
        </w:numPr>
        <w:spacing w:before="79"/>
        <w:ind w:right="137"/>
        <w:rPr>
          <w:sz w:val="20"/>
          <w:szCs w:val="20"/>
        </w:rPr>
      </w:pPr>
      <w:r>
        <w:rPr>
          <w:sz w:val="20"/>
          <w:szCs w:val="20"/>
        </w:rPr>
        <w:t>W przypadku konieczności dokonania zmian w Projekcie Badawczym,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wymagają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uprzedniej zgody Agencji Badań Medycznych, termin realizacji Umowy może ulec wydłużeniu o okres liczony od dnia złożenia przez Zamawiającego wniosku o zmianę Projektu Badawczego do dnia otrzymania akceptacji tej zmiany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przez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Agencję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Badań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Medycznych.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Zamawiający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poinformuje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Wykonawcę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złożeniu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ww.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wniosku oraz decyzji Agencji Badań Medycznych niezwłocznie po ich uzyskaniu.</w:t>
      </w:r>
    </w:p>
    <w:p w14:paraId="3A112CD2" w14:textId="77777777" w:rsidR="00BE6339" w:rsidRDefault="00E71147">
      <w:pPr>
        <w:pStyle w:val="ListParagraph"/>
        <w:numPr>
          <w:ilvl w:val="0"/>
          <w:numId w:val="22"/>
        </w:numPr>
        <w:spacing w:before="79"/>
        <w:ind w:right="137"/>
        <w:rPr>
          <w:sz w:val="20"/>
          <w:szCs w:val="20"/>
          <w:lang w:val="de-DE"/>
        </w:rPr>
      </w:pPr>
      <w:r>
        <w:rPr>
          <w:rStyle w:val="None"/>
          <w:sz w:val="20"/>
          <w:szCs w:val="20"/>
          <w:lang w:val="de-DE"/>
        </w:rPr>
        <w:t>W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przypadku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wystąpienia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okoliczności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niezależnych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od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Wykonawcy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Zamawiającego,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rych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żadne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ze Stron nie mogła przewidzieć na etapie publikacji Zapytania Ofertowego ani składania Oferty, a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nie wynikają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winy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rejkolwiek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Stron,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termin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realizacji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Umowy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może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ulec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odpowiedniemu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przedłużeniu o czas niezbędny do usunięcia skutk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tych okoliczności.</w:t>
      </w:r>
    </w:p>
    <w:p w14:paraId="3FF15925" w14:textId="77777777" w:rsidR="00BE6339" w:rsidRDefault="00BE6339">
      <w:pPr>
        <w:pStyle w:val="BodyText"/>
        <w:rPr>
          <w:sz w:val="20"/>
          <w:szCs w:val="20"/>
        </w:rPr>
      </w:pPr>
    </w:p>
    <w:p w14:paraId="28F5A6A7" w14:textId="77777777" w:rsidR="00BE6339" w:rsidRDefault="00BE6339">
      <w:pPr>
        <w:pStyle w:val="BodyText"/>
        <w:spacing w:before="33"/>
        <w:rPr>
          <w:sz w:val="20"/>
          <w:szCs w:val="20"/>
        </w:rPr>
      </w:pPr>
    </w:p>
    <w:p w14:paraId="73070FB5" w14:textId="77777777" w:rsidR="00BE6339" w:rsidRPr="006B5E7C" w:rsidRDefault="00E71147">
      <w:pPr>
        <w:pStyle w:val="BodyA"/>
        <w:ind w:right="2291"/>
        <w:jc w:val="right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b/>
          <w:bCs/>
          <w:sz w:val="20"/>
          <w:szCs w:val="20"/>
          <w:lang w:val="pl-PL"/>
        </w:rPr>
        <w:t>§</w:t>
      </w:r>
      <w:r w:rsidRPr="006B5E7C">
        <w:rPr>
          <w:rStyle w:val="None"/>
          <w:b/>
          <w:bCs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7.</w:t>
      </w:r>
      <w:r w:rsidRPr="006B5E7C">
        <w:rPr>
          <w:rStyle w:val="None"/>
          <w:b/>
          <w:bCs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[Komunikacja</w:t>
      </w:r>
      <w:r w:rsidRPr="006B5E7C">
        <w:rPr>
          <w:rStyle w:val="None"/>
          <w:b/>
          <w:bCs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elektroniczna</w:t>
      </w:r>
      <w:r w:rsidRPr="006B5E7C">
        <w:rPr>
          <w:rStyle w:val="None"/>
          <w:b/>
          <w:bCs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i</w:t>
      </w:r>
      <w:r w:rsidRPr="006B5E7C">
        <w:rPr>
          <w:rStyle w:val="None"/>
          <w:b/>
          <w:bCs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organizacja</w:t>
      </w:r>
      <w:r w:rsidRPr="006B5E7C">
        <w:rPr>
          <w:rStyle w:val="None"/>
          <w:b/>
          <w:bCs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współpracy]</w:t>
      </w:r>
    </w:p>
    <w:p w14:paraId="70F2980C" w14:textId="77777777" w:rsidR="00BE6339" w:rsidRDefault="00E71147">
      <w:pPr>
        <w:pStyle w:val="ListParagraph"/>
        <w:numPr>
          <w:ilvl w:val="0"/>
          <w:numId w:val="27"/>
        </w:numPr>
        <w:spacing w:before="154"/>
        <w:ind w:right="136"/>
        <w:rPr>
          <w:sz w:val="20"/>
          <w:szCs w:val="20"/>
        </w:rPr>
      </w:pPr>
      <w:r>
        <w:rPr>
          <w:sz w:val="20"/>
          <w:szCs w:val="20"/>
        </w:rPr>
        <w:t>Strony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zobowiązują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prowadzenia</w:t>
      </w:r>
      <w:r>
        <w:rPr>
          <w:rStyle w:val="None"/>
          <w:spacing w:val="-11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  <w:lang w:val="de-DE"/>
        </w:rPr>
        <w:t>bie</w:t>
      </w:r>
      <w:proofErr w:type="spellEnd"/>
      <w:r>
        <w:rPr>
          <w:sz w:val="20"/>
          <w:szCs w:val="20"/>
        </w:rPr>
        <w:t>żącej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komunikacji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dotyczącej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realizacji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Umowy,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szczeg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lności w zakresie organizacji, przekazywania dokumentacji, ustaleń dotyczących przeprowadzania pomiar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EEG u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badania, harmonogram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w, przesyłania wynik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oraz wszelkich spraw technicznych i operacyjnych w formie elektronicznej za pośrednictwem poczty e-mail lub innych uzgodnionych kanałów </w:t>
      </w:r>
      <w:r>
        <w:rPr>
          <w:rStyle w:val="None"/>
          <w:sz w:val="20"/>
          <w:szCs w:val="20"/>
        </w:rPr>
        <w:t>teleinformatycznych.</w:t>
      </w:r>
    </w:p>
    <w:p w14:paraId="25C009F5" w14:textId="77777777" w:rsidR="00BE6339" w:rsidRDefault="00E71147">
      <w:pPr>
        <w:pStyle w:val="ListParagraph"/>
        <w:numPr>
          <w:ilvl w:val="0"/>
          <w:numId w:val="27"/>
        </w:numPr>
        <w:spacing w:before="123"/>
        <w:ind w:right="139"/>
        <w:rPr>
          <w:sz w:val="20"/>
          <w:szCs w:val="20"/>
        </w:rPr>
      </w:pPr>
      <w:r>
        <w:rPr>
          <w:sz w:val="20"/>
          <w:szCs w:val="20"/>
        </w:rPr>
        <w:t>Dla zapewnienia sprawnej realizacji Umowy każda ze Stron wyznaczy osobę/osoby odpowiedzialną/odpowiedzialne za bieżący kontakt operacyjny i organizacyjny.</w:t>
      </w:r>
    </w:p>
    <w:p w14:paraId="534AD0BF" w14:textId="77777777" w:rsidR="00BE6339" w:rsidRDefault="00E71147">
      <w:pPr>
        <w:pStyle w:val="ListParagraph"/>
        <w:numPr>
          <w:ilvl w:val="1"/>
          <w:numId w:val="27"/>
        </w:numPr>
        <w:spacing w:before="125"/>
        <w:rPr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Przedstawiciele</w:t>
      </w:r>
      <w:r>
        <w:rPr>
          <w:rStyle w:val="None"/>
          <w:b/>
          <w:bCs/>
          <w:spacing w:val="14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Zamawiającego:</w:t>
      </w:r>
    </w:p>
    <w:p w14:paraId="783719EF" w14:textId="77777777" w:rsidR="00BE6339" w:rsidRDefault="00BE6339">
      <w:pPr>
        <w:pStyle w:val="BodyText"/>
        <w:spacing w:before="44"/>
        <w:rPr>
          <w:b/>
          <w:bCs/>
          <w:sz w:val="20"/>
          <w:szCs w:val="20"/>
        </w:rPr>
      </w:pPr>
    </w:p>
    <w:p w14:paraId="74EACAE6" w14:textId="77777777" w:rsidR="00BE6339" w:rsidRPr="006B5E7C" w:rsidRDefault="00E71147">
      <w:pPr>
        <w:pStyle w:val="BodyA"/>
        <w:tabs>
          <w:tab w:val="left" w:pos="2992"/>
          <w:tab w:val="left" w:pos="5353"/>
        </w:tabs>
        <w:spacing w:before="1"/>
        <w:ind w:left="721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b/>
          <w:bCs/>
          <w:sz w:val="20"/>
          <w:szCs w:val="20"/>
          <w:lang w:val="pl-PL"/>
        </w:rPr>
        <w:t>IMIĘ</w:t>
      </w:r>
      <w:r w:rsidRPr="006B5E7C">
        <w:rPr>
          <w:rStyle w:val="None"/>
          <w:b/>
          <w:bCs/>
          <w:spacing w:val="-1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I</w:t>
      </w:r>
      <w:r w:rsidRPr="006B5E7C">
        <w:rPr>
          <w:rStyle w:val="None"/>
          <w:b/>
          <w:bCs/>
          <w:spacing w:val="-1"/>
          <w:sz w:val="20"/>
          <w:szCs w:val="20"/>
          <w:lang w:val="pl-PL"/>
        </w:rPr>
        <w:t xml:space="preserve"> </w:t>
      </w:r>
      <w:r>
        <w:rPr>
          <w:rStyle w:val="None"/>
          <w:b/>
          <w:bCs/>
          <w:sz w:val="20"/>
          <w:szCs w:val="20"/>
          <w:lang w:val="de-DE"/>
        </w:rPr>
        <w:t>NAZWISKO</w:t>
      </w:r>
      <w:r w:rsidRPr="006B5E7C">
        <w:rPr>
          <w:rStyle w:val="None"/>
          <w:b/>
          <w:bCs/>
          <w:sz w:val="20"/>
          <w:szCs w:val="20"/>
          <w:lang w:val="pl-PL"/>
        </w:rPr>
        <w:tab/>
      </w:r>
      <w:r>
        <w:rPr>
          <w:rStyle w:val="None"/>
          <w:b/>
          <w:bCs/>
          <w:sz w:val="20"/>
          <w:szCs w:val="20"/>
          <w:lang w:val="de-DE"/>
        </w:rPr>
        <w:t>TELEFON</w:t>
      </w:r>
      <w:r>
        <w:rPr>
          <w:rStyle w:val="None"/>
          <w:b/>
          <w:bCs/>
          <w:sz w:val="20"/>
          <w:szCs w:val="20"/>
          <w:lang w:val="da-DK"/>
        </w:rPr>
        <w:tab/>
        <w:t>ADRES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>
        <w:rPr>
          <w:rStyle w:val="None"/>
          <w:b/>
          <w:bCs/>
          <w:sz w:val="20"/>
          <w:szCs w:val="20"/>
          <w:lang w:val="de-DE"/>
        </w:rPr>
        <w:t>E-</w:t>
      </w:r>
      <w:r>
        <w:rPr>
          <w:rStyle w:val="None"/>
          <w:b/>
          <w:bCs/>
          <w:spacing w:val="-2"/>
          <w:sz w:val="20"/>
          <w:szCs w:val="20"/>
          <w:lang w:val="de-DE"/>
        </w:rPr>
        <w:t>MAIL</w:t>
      </w:r>
    </w:p>
    <w:p w14:paraId="6E76DB1A" w14:textId="77777777" w:rsidR="00BE6339" w:rsidRDefault="00BE6339">
      <w:pPr>
        <w:pStyle w:val="BodyText"/>
        <w:spacing w:before="63"/>
        <w:rPr>
          <w:b/>
          <w:bCs/>
          <w:sz w:val="20"/>
          <w:szCs w:val="20"/>
        </w:rPr>
      </w:pPr>
    </w:p>
    <w:p w14:paraId="60C076E5" w14:textId="77777777" w:rsidR="00BE6339" w:rsidRPr="006B5E7C" w:rsidRDefault="00E71147">
      <w:pPr>
        <w:pStyle w:val="BodyA"/>
        <w:tabs>
          <w:tab w:val="left" w:pos="2270"/>
          <w:tab w:val="left" w:pos="4631"/>
        </w:tabs>
        <w:ind w:right="2212"/>
        <w:rPr>
          <w:lang w:val="pl-PL"/>
        </w:rPr>
      </w:pPr>
      <w:r w:rsidRPr="006B5E7C">
        <w:rPr>
          <w:rStyle w:val="None"/>
          <w:sz w:val="20"/>
          <w:szCs w:val="20"/>
          <w:lang w:val="pl-PL"/>
        </w:rPr>
        <w:t xml:space="preserve">                Pan</w:t>
      </w:r>
      <w:r w:rsidRPr="006B5E7C">
        <w:rPr>
          <w:rStyle w:val="None"/>
          <w:spacing w:val="-2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Piotr</w:t>
      </w:r>
      <w:r w:rsidRPr="006B5E7C">
        <w:rPr>
          <w:rStyle w:val="None"/>
          <w:b/>
          <w:bCs/>
          <w:spacing w:val="-2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 xml:space="preserve">Marcinowicz            </w:t>
      </w:r>
      <w:r w:rsidRPr="006B5E7C">
        <w:rPr>
          <w:rStyle w:val="None"/>
          <w:sz w:val="20"/>
          <w:szCs w:val="20"/>
          <w:lang w:val="pl-PL"/>
        </w:rPr>
        <w:t>+48</w:t>
      </w:r>
      <w:r w:rsidRPr="006B5E7C">
        <w:rPr>
          <w:rStyle w:val="None"/>
          <w:spacing w:val="-5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500</w:t>
      </w:r>
      <w:r w:rsidRPr="006B5E7C">
        <w:rPr>
          <w:rStyle w:val="None"/>
          <w:spacing w:val="-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372</w:t>
      </w:r>
      <w:r w:rsidRPr="006B5E7C">
        <w:rPr>
          <w:rStyle w:val="None"/>
          <w:spacing w:val="-1"/>
          <w:sz w:val="20"/>
          <w:szCs w:val="20"/>
          <w:lang w:val="pl-PL"/>
        </w:rPr>
        <w:t xml:space="preserve"> </w:t>
      </w:r>
      <w:r w:rsidRPr="006B5E7C">
        <w:rPr>
          <w:rStyle w:val="None"/>
          <w:spacing w:val="-5"/>
          <w:sz w:val="20"/>
          <w:szCs w:val="20"/>
          <w:lang w:val="pl-PL"/>
        </w:rPr>
        <w:t>331</w:t>
      </w:r>
      <w:r w:rsidRPr="006B5E7C">
        <w:rPr>
          <w:rStyle w:val="None"/>
          <w:sz w:val="20"/>
          <w:szCs w:val="20"/>
          <w:lang w:val="pl-PL"/>
        </w:rPr>
        <w:tab/>
        <w:t xml:space="preserve">                 </w:t>
      </w:r>
      <w:hyperlink r:id="rId9" w:history="1">
        <w:r w:rsidRPr="006B5E7C">
          <w:rPr>
            <w:rStyle w:val="Hyperlink1"/>
            <w:lang w:val="pl-PL"/>
          </w:rPr>
          <w:t>piotr@keyclinic.pl</w:t>
        </w:r>
      </w:hyperlink>
    </w:p>
    <w:p w14:paraId="529E122C" w14:textId="77777777" w:rsidR="00BE6339" w:rsidRPr="006B5E7C" w:rsidRDefault="00E71147">
      <w:pPr>
        <w:pStyle w:val="BodyA"/>
        <w:tabs>
          <w:tab w:val="left" w:pos="2270"/>
          <w:tab w:val="left" w:pos="4631"/>
        </w:tabs>
        <w:ind w:right="2212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 xml:space="preserve">                Pani Magdalena Więdłocha   +48 </w:t>
      </w:r>
      <w:r>
        <w:rPr>
          <w:rStyle w:val="None"/>
          <w:sz w:val="20"/>
          <w:szCs w:val="20"/>
          <w:lang w:val="ru-RU"/>
        </w:rPr>
        <w:t>574</w:t>
      </w:r>
      <w:r w:rsidRPr="006B5E7C">
        <w:rPr>
          <w:rStyle w:val="None"/>
          <w:sz w:val="20"/>
          <w:szCs w:val="20"/>
          <w:lang w:val="pl-PL"/>
        </w:rPr>
        <w:t> 519 179</w:t>
      </w:r>
      <w:r w:rsidRPr="006B5E7C">
        <w:rPr>
          <w:rStyle w:val="None"/>
          <w:sz w:val="20"/>
          <w:szCs w:val="20"/>
          <w:lang w:val="pl-PL"/>
        </w:rPr>
        <w:tab/>
      </w:r>
      <w:r w:rsidRPr="006B5E7C">
        <w:rPr>
          <w:rStyle w:val="None"/>
          <w:sz w:val="20"/>
          <w:szCs w:val="20"/>
          <w:lang w:val="pl-PL"/>
        </w:rPr>
        <w:tab/>
        <w:t xml:space="preserve">        magda@keyclinic.p</w:t>
      </w:r>
      <w:r w:rsidRPr="006B5E7C">
        <w:rPr>
          <w:rStyle w:val="None"/>
          <w:lang w:val="pl-PL"/>
        </w:rPr>
        <w:t>l</w:t>
      </w:r>
    </w:p>
    <w:p w14:paraId="152BF9CE" w14:textId="77777777" w:rsidR="00BE6339" w:rsidRPr="006B5E7C" w:rsidRDefault="00E71147">
      <w:pPr>
        <w:pStyle w:val="BodyA"/>
        <w:tabs>
          <w:tab w:val="left" w:pos="2270"/>
          <w:tab w:val="left" w:pos="4631"/>
        </w:tabs>
        <w:ind w:right="2212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 xml:space="preserve">                 </w:t>
      </w:r>
    </w:p>
    <w:p w14:paraId="531B02D1" w14:textId="77777777" w:rsidR="00BE6339" w:rsidRPr="006B5E7C" w:rsidRDefault="00E71147">
      <w:pPr>
        <w:pStyle w:val="BodyA"/>
        <w:tabs>
          <w:tab w:val="left" w:pos="2270"/>
          <w:tab w:val="left" w:pos="4631"/>
        </w:tabs>
        <w:ind w:right="2212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 xml:space="preserve">                           </w:t>
      </w:r>
      <w:r w:rsidRPr="006B5E7C">
        <w:rPr>
          <w:rStyle w:val="None"/>
          <w:b/>
          <w:bCs/>
          <w:sz w:val="20"/>
          <w:szCs w:val="20"/>
          <w:lang w:val="pl-PL"/>
        </w:rPr>
        <w:t>Przedstawiciele</w:t>
      </w:r>
      <w:r w:rsidRPr="006B5E7C">
        <w:rPr>
          <w:rStyle w:val="None"/>
          <w:b/>
          <w:bCs/>
          <w:spacing w:val="14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Wykonawcy:</w:t>
      </w:r>
    </w:p>
    <w:p w14:paraId="4E47E17E" w14:textId="77777777" w:rsidR="00BE6339" w:rsidRDefault="00BE6339">
      <w:pPr>
        <w:pStyle w:val="BodyText"/>
        <w:spacing w:before="44"/>
        <w:rPr>
          <w:b/>
          <w:bCs/>
          <w:sz w:val="20"/>
          <w:szCs w:val="20"/>
        </w:rPr>
      </w:pPr>
    </w:p>
    <w:p w14:paraId="36A2893F" w14:textId="77777777" w:rsidR="00BE6339" w:rsidRPr="006B5E7C" w:rsidRDefault="00E71147">
      <w:pPr>
        <w:pStyle w:val="BodyA"/>
        <w:tabs>
          <w:tab w:val="left" w:pos="2992"/>
          <w:tab w:val="left" w:pos="5353"/>
        </w:tabs>
        <w:ind w:left="721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b/>
          <w:bCs/>
          <w:sz w:val="20"/>
          <w:szCs w:val="20"/>
          <w:lang w:val="pl-PL"/>
        </w:rPr>
        <w:t>IMIĘ</w:t>
      </w:r>
      <w:r w:rsidRPr="006B5E7C">
        <w:rPr>
          <w:rStyle w:val="None"/>
          <w:b/>
          <w:bCs/>
          <w:spacing w:val="-1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I</w:t>
      </w:r>
      <w:r w:rsidRPr="006B5E7C">
        <w:rPr>
          <w:rStyle w:val="None"/>
          <w:b/>
          <w:bCs/>
          <w:spacing w:val="-1"/>
          <w:sz w:val="20"/>
          <w:szCs w:val="20"/>
          <w:lang w:val="pl-PL"/>
        </w:rPr>
        <w:t xml:space="preserve"> </w:t>
      </w:r>
      <w:r>
        <w:rPr>
          <w:rStyle w:val="None"/>
          <w:b/>
          <w:bCs/>
          <w:sz w:val="20"/>
          <w:szCs w:val="20"/>
          <w:lang w:val="de-DE"/>
        </w:rPr>
        <w:t>NAZWISKO</w:t>
      </w:r>
      <w:r w:rsidRPr="006B5E7C">
        <w:rPr>
          <w:rStyle w:val="None"/>
          <w:b/>
          <w:bCs/>
          <w:sz w:val="20"/>
          <w:szCs w:val="20"/>
          <w:lang w:val="pl-PL"/>
        </w:rPr>
        <w:tab/>
      </w:r>
      <w:r>
        <w:rPr>
          <w:rStyle w:val="None"/>
          <w:b/>
          <w:bCs/>
          <w:sz w:val="20"/>
          <w:szCs w:val="20"/>
          <w:lang w:val="de-DE"/>
        </w:rPr>
        <w:t>TELEFON</w:t>
      </w:r>
      <w:r>
        <w:rPr>
          <w:rStyle w:val="None"/>
          <w:b/>
          <w:bCs/>
          <w:sz w:val="20"/>
          <w:szCs w:val="20"/>
          <w:lang w:val="da-DK"/>
        </w:rPr>
        <w:tab/>
        <w:t>ADRES</w:t>
      </w:r>
      <w:r w:rsidRPr="006B5E7C">
        <w:rPr>
          <w:rStyle w:val="None"/>
          <w:b/>
          <w:bCs/>
          <w:spacing w:val="-7"/>
          <w:sz w:val="20"/>
          <w:szCs w:val="20"/>
          <w:lang w:val="pl-PL"/>
        </w:rPr>
        <w:t xml:space="preserve"> </w:t>
      </w:r>
      <w:r>
        <w:rPr>
          <w:rStyle w:val="None"/>
          <w:b/>
          <w:bCs/>
          <w:sz w:val="20"/>
          <w:szCs w:val="20"/>
          <w:lang w:val="de-DE"/>
        </w:rPr>
        <w:t>E-</w:t>
      </w:r>
      <w:r>
        <w:rPr>
          <w:rStyle w:val="None"/>
          <w:b/>
          <w:bCs/>
          <w:spacing w:val="-2"/>
          <w:sz w:val="20"/>
          <w:szCs w:val="20"/>
          <w:lang w:val="de-DE"/>
        </w:rPr>
        <w:t>MAIL</w:t>
      </w:r>
    </w:p>
    <w:p w14:paraId="14781400" w14:textId="77777777" w:rsidR="00BE6339" w:rsidRDefault="00BE6339">
      <w:pPr>
        <w:pStyle w:val="BodyText"/>
        <w:spacing w:before="64"/>
        <w:rPr>
          <w:b/>
          <w:bCs/>
          <w:sz w:val="20"/>
          <w:szCs w:val="20"/>
        </w:rPr>
      </w:pPr>
    </w:p>
    <w:p w14:paraId="5DA3FCDE" w14:textId="77777777" w:rsidR="00BE6339" w:rsidRDefault="00E71147">
      <w:pPr>
        <w:pStyle w:val="BodyA"/>
        <w:tabs>
          <w:tab w:val="left" w:pos="5353"/>
        </w:tabs>
        <w:rPr>
          <w:rStyle w:val="None"/>
          <w:b/>
          <w:bCs/>
          <w:sz w:val="20"/>
          <w:szCs w:val="20"/>
        </w:rPr>
      </w:pPr>
      <w:r w:rsidRPr="006B5E7C">
        <w:rPr>
          <w:rStyle w:val="None"/>
          <w:b/>
          <w:bCs/>
          <w:sz w:val="20"/>
          <w:szCs w:val="20"/>
          <w:lang w:val="pl-PL"/>
        </w:rPr>
        <w:t xml:space="preserve">                </w:t>
      </w:r>
      <w:r>
        <w:rPr>
          <w:rStyle w:val="None"/>
          <w:b/>
          <w:bCs/>
          <w:sz w:val="20"/>
          <w:szCs w:val="20"/>
        </w:rPr>
        <w:t>...............................................................................................................</w:t>
      </w:r>
    </w:p>
    <w:p w14:paraId="7728CBAD" w14:textId="77777777" w:rsidR="00BE6339" w:rsidRDefault="00BE6339">
      <w:pPr>
        <w:pStyle w:val="BodyText"/>
        <w:spacing w:before="49"/>
        <w:rPr>
          <w:sz w:val="20"/>
          <w:szCs w:val="20"/>
        </w:rPr>
      </w:pPr>
    </w:p>
    <w:p w14:paraId="731AB5CA" w14:textId="77777777" w:rsidR="00BE6339" w:rsidRDefault="00E71147">
      <w:pPr>
        <w:pStyle w:val="ListParagraph"/>
        <w:numPr>
          <w:ilvl w:val="0"/>
          <w:numId w:val="27"/>
        </w:numPr>
        <w:ind w:right="138"/>
        <w:rPr>
          <w:sz w:val="20"/>
          <w:szCs w:val="20"/>
        </w:rPr>
      </w:pPr>
      <w:r>
        <w:rPr>
          <w:sz w:val="20"/>
          <w:szCs w:val="20"/>
        </w:rPr>
        <w:t>Niezależnie od przedstawicieli, o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rych mowa w ust. 2, ze strony Zamawiającego zostaje ustanowiony Kierownik Projektu w osobie prof. dr hab. Agaty Szulc. Kierownik Projektu jest uprawniony do przedstawiania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informacji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Style w:val="None"/>
          <w:spacing w:val="-9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  <w:lang w:val="de-DE"/>
        </w:rPr>
        <w:t>terminie</w:t>
      </w:r>
      <w:proofErr w:type="spellEnd"/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sposobie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realizacji</w:t>
      </w:r>
      <w:r>
        <w:rPr>
          <w:rStyle w:val="None"/>
          <w:spacing w:val="-7"/>
          <w:sz w:val="20"/>
          <w:szCs w:val="20"/>
        </w:rPr>
        <w:t xml:space="preserve"> </w:t>
      </w:r>
      <w:proofErr w:type="spellStart"/>
      <w:r>
        <w:rPr>
          <w:rStyle w:val="None"/>
          <w:sz w:val="20"/>
          <w:szCs w:val="20"/>
          <w:lang w:val="es-ES_tradnl"/>
        </w:rPr>
        <w:t>zada</w:t>
      </w:r>
      <w:proofErr w:type="spellEnd"/>
      <w:r>
        <w:rPr>
          <w:sz w:val="20"/>
          <w:szCs w:val="20"/>
        </w:rPr>
        <w:t>ń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ramach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Projektu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Badawczego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Umowy.</w:t>
      </w:r>
    </w:p>
    <w:p w14:paraId="62BCEFA8" w14:textId="77777777" w:rsidR="00BE6339" w:rsidRDefault="00E71147">
      <w:pPr>
        <w:pStyle w:val="ListParagraph"/>
        <w:numPr>
          <w:ilvl w:val="0"/>
          <w:numId w:val="27"/>
        </w:numPr>
        <w:spacing w:before="125"/>
        <w:ind w:right="134"/>
        <w:rPr>
          <w:sz w:val="20"/>
          <w:szCs w:val="20"/>
        </w:rPr>
      </w:pPr>
      <w:r>
        <w:rPr>
          <w:sz w:val="20"/>
          <w:szCs w:val="20"/>
        </w:rPr>
        <w:t>Zmiana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b, o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rych mowa w ust. 2 i 3, bądź zmiana ich danych kontaktowych nie wymaga aneksu do Umowy, jednak wymaga niezwłocznego pisemnego lub elektronicznego powiadomienia drugiej Strony i staje się skuteczna z chwilą </w:t>
      </w:r>
      <w:proofErr w:type="spellStart"/>
      <w:r>
        <w:rPr>
          <w:rStyle w:val="None"/>
          <w:sz w:val="20"/>
          <w:szCs w:val="20"/>
          <w:lang w:val="es-ES_tradnl"/>
        </w:rPr>
        <w:t>dor</w:t>
      </w:r>
      <w:proofErr w:type="spellEnd"/>
      <w:r>
        <w:rPr>
          <w:sz w:val="20"/>
          <w:szCs w:val="20"/>
        </w:rPr>
        <w:t>ęczenia tego powiadomienia.</w:t>
      </w:r>
    </w:p>
    <w:p w14:paraId="0542E1D1" w14:textId="77777777" w:rsidR="00BE6339" w:rsidRDefault="00E71147">
      <w:pPr>
        <w:pStyle w:val="ListParagraph"/>
        <w:numPr>
          <w:ilvl w:val="0"/>
          <w:numId w:val="27"/>
        </w:numPr>
        <w:spacing w:before="118"/>
        <w:ind w:right="136"/>
        <w:rPr>
          <w:sz w:val="20"/>
          <w:szCs w:val="20"/>
          <w:lang w:val="de-DE"/>
        </w:rPr>
      </w:pPr>
      <w:r>
        <w:rPr>
          <w:rStyle w:val="None"/>
          <w:sz w:val="20"/>
          <w:szCs w:val="20"/>
          <w:lang w:val="de-DE"/>
        </w:rPr>
        <w:t>W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przypadku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zmiany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adresu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przeznaczonego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komunikacji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rozliczeń,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rStyle w:val="None"/>
          <w:sz w:val="20"/>
          <w:szCs w:val="20"/>
          <w:lang w:val="it-IT"/>
        </w:rPr>
        <w:t>Strona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zobowiązana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jest do niezwłocznego poinformowania drugiej strony w formie pisemnej lub elektronicznej. Zmiana ta staje się skuteczna z chwilą </w:t>
      </w:r>
      <w:proofErr w:type="spellStart"/>
      <w:r>
        <w:rPr>
          <w:rStyle w:val="None"/>
          <w:sz w:val="20"/>
          <w:szCs w:val="20"/>
          <w:lang w:val="es-ES_tradnl"/>
        </w:rPr>
        <w:t>dor</w:t>
      </w:r>
      <w:proofErr w:type="spellEnd"/>
      <w:r>
        <w:rPr>
          <w:sz w:val="20"/>
          <w:szCs w:val="20"/>
        </w:rPr>
        <w:t>ęczenia zawiadomienia do drugiej strony.</w:t>
      </w:r>
    </w:p>
    <w:p w14:paraId="71DDC3F9" w14:textId="77777777" w:rsidR="00BE6339" w:rsidRDefault="00BE6339">
      <w:pPr>
        <w:pStyle w:val="BodyText"/>
        <w:rPr>
          <w:sz w:val="20"/>
          <w:szCs w:val="20"/>
        </w:rPr>
      </w:pPr>
    </w:p>
    <w:p w14:paraId="63B4185F" w14:textId="77777777" w:rsidR="00BE6339" w:rsidRDefault="00BE6339">
      <w:pPr>
        <w:pStyle w:val="BodyText"/>
        <w:spacing w:before="32"/>
        <w:rPr>
          <w:sz w:val="20"/>
          <w:szCs w:val="20"/>
        </w:rPr>
      </w:pPr>
    </w:p>
    <w:p w14:paraId="0F17EA87" w14:textId="77777777" w:rsidR="00BE6339" w:rsidRPr="006B5E7C" w:rsidRDefault="00E71147">
      <w:pPr>
        <w:pStyle w:val="BodyA"/>
        <w:ind w:left="141"/>
        <w:jc w:val="center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b/>
          <w:bCs/>
          <w:sz w:val="20"/>
          <w:szCs w:val="20"/>
          <w:lang w:val="pl-PL"/>
        </w:rPr>
        <w:t>§</w:t>
      </w:r>
      <w:r w:rsidRPr="006B5E7C">
        <w:rPr>
          <w:rStyle w:val="None"/>
          <w:b/>
          <w:bCs/>
          <w:spacing w:val="-5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8.</w:t>
      </w:r>
      <w:r w:rsidRPr="006B5E7C">
        <w:rPr>
          <w:rStyle w:val="None"/>
          <w:b/>
          <w:bCs/>
          <w:spacing w:val="-5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[Informacje</w:t>
      </w:r>
      <w:r w:rsidRPr="006B5E7C">
        <w:rPr>
          <w:rStyle w:val="None"/>
          <w:b/>
          <w:bCs/>
          <w:spacing w:val="-5"/>
          <w:sz w:val="20"/>
          <w:szCs w:val="20"/>
          <w:lang w:val="pl-PL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  <w:lang w:val="de-DE"/>
        </w:rPr>
        <w:t>Poufne</w:t>
      </w:r>
      <w:proofErr w:type="spellEnd"/>
      <w:r>
        <w:rPr>
          <w:rStyle w:val="None"/>
          <w:b/>
          <w:bCs/>
          <w:sz w:val="20"/>
          <w:szCs w:val="20"/>
          <w:lang w:val="de-DE"/>
        </w:rPr>
        <w:t>]</w:t>
      </w:r>
    </w:p>
    <w:p w14:paraId="238CF3BE" w14:textId="77777777" w:rsidR="00BE6339" w:rsidRPr="006B5E7C" w:rsidRDefault="00E71147">
      <w:pPr>
        <w:pStyle w:val="BodyA"/>
        <w:spacing w:before="160"/>
        <w:ind w:left="708"/>
        <w:rPr>
          <w:rStyle w:val="None"/>
          <w:sz w:val="20"/>
          <w:szCs w:val="20"/>
          <w:lang w:val="pl-PL"/>
        </w:rPr>
      </w:pPr>
      <w:r w:rsidRPr="006B5E7C">
        <w:rPr>
          <w:rStyle w:val="None"/>
          <w:sz w:val="20"/>
          <w:szCs w:val="20"/>
          <w:lang w:val="pl-PL"/>
        </w:rPr>
        <w:t>Strony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postanawiają,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że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zasady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zachowania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poufnoś</w:t>
      </w:r>
      <w:r>
        <w:rPr>
          <w:rStyle w:val="None"/>
          <w:sz w:val="20"/>
          <w:szCs w:val="20"/>
          <w:lang w:val="it-IT"/>
        </w:rPr>
        <w:t>ci,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w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tym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zakres,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tryb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i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czas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obowiązywania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obowiązku poufnoś</w:t>
      </w:r>
      <w:r>
        <w:rPr>
          <w:rStyle w:val="None"/>
          <w:sz w:val="20"/>
          <w:szCs w:val="20"/>
          <w:lang w:val="it-IT"/>
        </w:rPr>
        <w:t>ci,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zostały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szczegółowo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okreś</w:t>
      </w:r>
      <w:r>
        <w:rPr>
          <w:rStyle w:val="None"/>
          <w:sz w:val="20"/>
          <w:szCs w:val="20"/>
          <w:lang w:val="it-IT"/>
        </w:rPr>
        <w:t>lone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w</w:t>
      </w:r>
      <w:r w:rsidRPr="006B5E7C">
        <w:rPr>
          <w:rStyle w:val="None"/>
          <w:spacing w:val="-9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Załączniku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nr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5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do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Umowy,</w:t>
      </w:r>
      <w:r w:rsidRPr="006B5E7C">
        <w:rPr>
          <w:rStyle w:val="None"/>
          <w:spacing w:val="-9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stanowiącym</w:t>
      </w:r>
      <w:r w:rsidRPr="006B5E7C">
        <w:rPr>
          <w:rStyle w:val="None"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jej</w:t>
      </w:r>
      <w:r w:rsidRPr="006B5E7C">
        <w:rPr>
          <w:rStyle w:val="None"/>
          <w:spacing w:val="-10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integralną</w:t>
      </w:r>
      <w:r w:rsidRPr="006B5E7C">
        <w:rPr>
          <w:rStyle w:val="None"/>
          <w:spacing w:val="-9"/>
          <w:sz w:val="20"/>
          <w:szCs w:val="20"/>
          <w:lang w:val="pl-PL"/>
        </w:rPr>
        <w:t xml:space="preserve"> </w:t>
      </w:r>
      <w:r w:rsidRPr="006B5E7C">
        <w:rPr>
          <w:rStyle w:val="None"/>
          <w:sz w:val="20"/>
          <w:szCs w:val="20"/>
          <w:lang w:val="pl-PL"/>
        </w:rPr>
        <w:t>część.</w:t>
      </w:r>
    </w:p>
    <w:p w14:paraId="716F8A6D" w14:textId="77777777" w:rsidR="00BE6339" w:rsidRDefault="00E71147">
      <w:pPr>
        <w:pStyle w:val="BodyA"/>
        <w:spacing w:before="79"/>
        <w:ind w:left="142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1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9.</w:t>
      </w:r>
      <w:r>
        <w:rPr>
          <w:rStyle w:val="None"/>
          <w:b/>
          <w:bCs/>
          <w:spacing w:val="-1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  <w:lang w:val="pt-PT"/>
        </w:rPr>
        <w:t>[Si</w:t>
      </w:r>
      <w:proofErr w:type="spellStart"/>
      <w:r>
        <w:rPr>
          <w:rStyle w:val="None"/>
          <w:b/>
          <w:bCs/>
          <w:sz w:val="20"/>
          <w:szCs w:val="20"/>
        </w:rPr>
        <w:t>ła</w:t>
      </w:r>
      <w:proofErr w:type="spellEnd"/>
      <w:r>
        <w:rPr>
          <w:rStyle w:val="None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Wyż</w:t>
      </w:r>
      <w:proofErr w:type="spellEnd"/>
      <w:r>
        <w:rPr>
          <w:rStyle w:val="None"/>
          <w:b/>
          <w:bCs/>
          <w:sz w:val="20"/>
          <w:szCs w:val="20"/>
          <w:lang w:val="pt-PT"/>
        </w:rPr>
        <w:t>sza]</w:t>
      </w:r>
    </w:p>
    <w:p w14:paraId="5F1E5F99" w14:textId="77777777" w:rsidR="00BE6339" w:rsidRDefault="00E71147">
      <w:pPr>
        <w:pStyle w:val="ListParagraph"/>
        <w:numPr>
          <w:ilvl w:val="0"/>
          <w:numId w:val="29"/>
        </w:numPr>
        <w:spacing w:before="159"/>
        <w:ind w:right="13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Żadna ze Stron Umowy nie będzie odpowiedzialna za niewykonanie lub nienależyte wykonanie zobowiązań wynikających z niniejszej Umowy spowodowane przez okoliczności traktowane jako Siła </w:t>
      </w:r>
      <w:r>
        <w:rPr>
          <w:rStyle w:val="None"/>
          <w:sz w:val="20"/>
          <w:szCs w:val="20"/>
        </w:rPr>
        <w:t>Wyższa.</w:t>
      </w:r>
    </w:p>
    <w:p w14:paraId="2B464EEB" w14:textId="77777777" w:rsidR="00BE6339" w:rsidRDefault="00E71147">
      <w:pPr>
        <w:pStyle w:val="ListParagraph"/>
        <w:numPr>
          <w:ilvl w:val="0"/>
          <w:numId w:val="29"/>
        </w:numPr>
        <w:spacing w:before="118"/>
        <w:ind w:right="136"/>
        <w:rPr>
          <w:sz w:val="20"/>
          <w:szCs w:val="20"/>
        </w:rPr>
      </w:pPr>
      <w:r>
        <w:rPr>
          <w:sz w:val="20"/>
          <w:szCs w:val="20"/>
        </w:rPr>
        <w:t>W przypadku zaistnienia Siły Wyższej, Strona,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rej taka okoliczność uniemożliwia lub utrudnia prawidłowe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wywiązanie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jej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zobowiązań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bezzwłocznie,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później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jednak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niż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ciągu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dni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roboczych, powiadomi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drugą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Stronę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takich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okolicznościach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rStyle w:val="None"/>
          <w:sz w:val="20"/>
          <w:szCs w:val="20"/>
          <w:lang w:val="de-DE"/>
        </w:rPr>
        <w:t>ich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przyczynie.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Jeżeli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druga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rStyle w:val="None"/>
          <w:sz w:val="20"/>
          <w:szCs w:val="20"/>
          <w:lang w:val="it-IT"/>
        </w:rPr>
        <w:t>Strona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zdecyduje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inaczej w formie pisemnej, Strona zgłaszająca okoliczności musi kontynuować realizację swoich zobowiązań wynikających z niniejszej Umowy w takim stopniu, w jakim jest to możliwe i musi szukać rozsądnych środk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alternatywnych dla realizowania zakresu, jaki nie podlega wpływowi Siły Wyższej.</w:t>
      </w:r>
    </w:p>
    <w:p w14:paraId="434E5B26" w14:textId="77777777" w:rsidR="00BE6339" w:rsidRDefault="00E71147">
      <w:pPr>
        <w:pStyle w:val="ListParagraph"/>
        <w:numPr>
          <w:ilvl w:val="0"/>
          <w:numId w:val="29"/>
        </w:numPr>
        <w:spacing w:before="120"/>
        <w:ind w:right="137"/>
        <w:rPr>
          <w:sz w:val="20"/>
          <w:szCs w:val="20"/>
        </w:rPr>
      </w:pPr>
      <w:r>
        <w:rPr>
          <w:sz w:val="20"/>
          <w:szCs w:val="20"/>
        </w:rPr>
        <w:t>Jeż</w:t>
      </w:r>
      <w:r>
        <w:rPr>
          <w:rStyle w:val="None"/>
          <w:sz w:val="20"/>
          <w:szCs w:val="20"/>
          <w:lang w:val="it-IT"/>
        </w:rPr>
        <w:t>eli Si</w:t>
      </w:r>
      <w:r>
        <w:rPr>
          <w:sz w:val="20"/>
          <w:szCs w:val="20"/>
        </w:rPr>
        <w:t>ła Wyższa będzie trwała nieprzerwanie przez okres 180 dni lub dłużej, Strony mogą rozwiązać Umowę za porozumieniem Stron. Wszelkie zobowiązania wynikające z rozwiązania Umowy i ciążące na Stronach będą przedmiotem porozumienia.</w:t>
      </w:r>
    </w:p>
    <w:p w14:paraId="300B891D" w14:textId="77777777" w:rsidR="00BE6339" w:rsidRDefault="00E71147">
      <w:pPr>
        <w:pStyle w:val="ListParagraph"/>
        <w:numPr>
          <w:ilvl w:val="0"/>
          <w:numId w:val="29"/>
        </w:numPr>
        <w:spacing w:before="122"/>
        <w:ind w:right="139"/>
        <w:rPr>
          <w:sz w:val="20"/>
          <w:szCs w:val="20"/>
        </w:rPr>
      </w:pPr>
      <w:r>
        <w:rPr>
          <w:sz w:val="20"/>
          <w:szCs w:val="20"/>
        </w:rPr>
        <w:t>Stan i termin utrzymywania się Siły Wyższej powoduje odpowiednie przesunięcie terminu realizacji Umowy o czas wystąpienia przypadku Siły Wyższej oraz usuwania jego skutk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w.</w:t>
      </w:r>
    </w:p>
    <w:p w14:paraId="4597DBE0" w14:textId="77777777" w:rsidR="00BE6339" w:rsidRDefault="00BE6339">
      <w:pPr>
        <w:pStyle w:val="BodyText"/>
        <w:rPr>
          <w:sz w:val="20"/>
          <w:szCs w:val="20"/>
        </w:rPr>
      </w:pPr>
    </w:p>
    <w:p w14:paraId="6DDAFF02" w14:textId="77777777" w:rsidR="00BE6339" w:rsidRDefault="00BE6339">
      <w:pPr>
        <w:pStyle w:val="BodyText"/>
        <w:spacing w:before="35"/>
        <w:rPr>
          <w:sz w:val="20"/>
          <w:szCs w:val="20"/>
        </w:rPr>
      </w:pPr>
    </w:p>
    <w:p w14:paraId="0575D961" w14:textId="77777777" w:rsidR="00BE6339" w:rsidRDefault="00E71147">
      <w:pPr>
        <w:pStyle w:val="BodyA"/>
        <w:ind w:left="141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7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10.</w:t>
      </w:r>
      <w:r>
        <w:rPr>
          <w:rStyle w:val="None"/>
          <w:b/>
          <w:bCs/>
          <w:spacing w:val="-7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[</w:t>
      </w:r>
      <w:proofErr w:type="spellStart"/>
      <w:r>
        <w:rPr>
          <w:rStyle w:val="None"/>
          <w:b/>
          <w:bCs/>
          <w:sz w:val="20"/>
          <w:szCs w:val="20"/>
        </w:rPr>
        <w:t>Ochrona</w:t>
      </w:r>
      <w:proofErr w:type="spellEnd"/>
      <w:r>
        <w:rPr>
          <w:rStyle w:val="None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danych</w:t>
      </w:r>
      <w:proofErr w:type="spellEnd"/>
      <w:r>
        <w:rPr>
          <w:rStyle w:val="None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osobowych</w:t>
      </w:r>
      <w:proofErr w:type="spellEnd"/>
      <w:r>
        <w:rPr>
          <w:rStyle w:val="None"/>
          <w:b/>
          <w:bCs/>
          <w:sz w:val="20"/>
          <w:szCs w:val="20"/>
        </w:rPr>
        <w:t>]</w:t>
      </w:r>
    </w:p>
    <w:p w14:paraId="15211636" w14:textId="77777777" w:rsidR="00BE6339" w:rsidRDefault="00E71147">
      <w:pPr>
        <w:pStyle w:val="ListParagraph"/>
        <w:numPr>
          <w:ilvl w:val="0"/>
          <w:numId w:val="31"/>
        </w:numPr>
        <w:spacing w:before="160"/>
        <w:ind w:right="136"/>
        <w:rPr>
          <w:sz w:val="20"/>
          <w:szCs w:val="20"/>
          <w:lang w:val="de-DE"/>
        </w:rPr>
      </w:pPr>
      <w:r>
        <w:rPr>
          <w:rStyle w:val="None"/>
          <w:sz w:val="20"/>
          <w:szCs w:val="20"/>
          <w:lang w:val="de-DE"/>
        </w:rPr>
        <w:t>W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związku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realizacją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Umowy,</w:t>
      </w:r>
      <w:r>
        <w:rPr>
          <w:rStyle w:val="None"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Zamawiający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przekazuje Wykonawcy dane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 w postaci zakodowanej (pseudonimizowanej). Dane te ograniczają się do identyfikatora (ID) pacjenta oraz informacji niezbędnych do identyfikacji pomiaru i przeprowadzenia analizy. Zakres przekazywanych danych jest zgodny z zasadą minimalizacji danych, o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rej mowa w art. 5 ust. 1 lit. c Rozporządzenia Parlamentu Europejskiego i Rady (UE) 2016/679 z dnia 27 kwietnia 2016 r. (RODO).</w:t>
      </w:r>
    </w:p>
    <w:p w14:paraId="315DE365" w14:textId="77777777" w:rsidR="00BE6339" w:rsidRDefault="00E71147">
      <w:pPr>
        <w:pStyle w:val="ListParagraph"/>
        <w:numPr>
          <w:ilvl w:val="0"/>
          <w:numId w:val="31"/>
        </w:numPr>
        <w:spacing w:before="117"/>
        <w:ind w:right="136"/>
        <w:rPr>
          <w:sz w:val="20"/>
          <w:szCs w:val="20"/>
        </w:rPr>
      </w:pPr>
      <w:r>
        <w:rPr>
          <w:sz w:val="20"/>
          <w:szCs w:val="20"/>
        </w:rPr>
        <w:t>Strony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zobowiązują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współpracy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zakresie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bezpieczeństwa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przetwarzania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rStyle w:val="None"/>
          <w:sz w:val="20"/>
          <w:szCs w:val="20"/>
        </w:rPr>
        <w:t xml:space="preserve"> </w:t>
      </w:r>
      <w:r>
        <w:rPr>
          <w:sz w:val="20"/>
          <w:szCs w:val="20"/>
        </w:rPr>
        <w:t>oraz do niezwłocznego informowania się wzajemnie o wszelkich naruszeniach ochrony danych osobowych,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mogłyby mieć wpływ na realizację niniejszej Umowy lub prawa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b,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rych dane dotyczą.</w:t>
      </w:r>
    </w:p>
    <w:p w14:paraId="79E961FE" w14:textId="77777777" w:rsidR="00BE6339" w:rsidRDefault="00E71147">
      <w:pPr>
        <w:pStyle w:val="ListParagraph"/>
        <w:numPr>
          <w:ilvl w:val="0"/>
          <w:numId w:val="31"/>
        </w:numPr>
        <w:spacing w:before="118"/>
        <w:ind w:right="136"/>
        <w:rPr>
          <w:sz w:val="20"/>
          <w:szCs w:val="20"/>
        </w:rPr>
      </w:pPr>
      <w:r>
        <w:rPr>
          <w:sz w:val="20"/>
          <w:szCs w:val="20"/>
        </w:rPr>
        <w:t>Po określeniu kategorii i zakresu przetwarzanych danych osobowych Uczestnik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badania Strony zawrą umowę powierzenia danych osobowych między Zamawiającym działającym z upoważnienia Warszawskiego Uniwersytetu Medycznego jako administratora a Wykonawcą jako podprocesorem tych danych. Umowa powierzenia jest każdorazowo załącznikiem do umowy.</w:t>
      </w:r>
    </w:p>
    <w:p w14:paraId="09615858" w14:textId="77777777" w:rsidR="00BE6339" w:rsidRDefault="00BE6339">
      <w:pPr>
        <w:pStyle w:val="BodyText"/>
        <w:rPr>
          <w:sz w:val="20"/>
          <w:szCs w:val="20"/>
        </w:rPr>
      </w:pPr>
    </w:p>
    <w:p w14:paraId="7686E03D" w14:textId="77777777" w:rsidR="00BE6339" w:rsidRDefault="00BE6339">
      <w:pPr>
        <w:pStyle w:val="BodyText"/>
        <w:spacing w:before="37"/>
        <w:rPr>
          <w:sz w:val="20"/>
          <w:szCs w:val="20"/>
        </w:rPr>
      </w:pPr>
    </w:p>
    <w:p w14:paraId="2F556DCF" w14:textId="77777777" w:rsidR="00BE6339" w:rsidRDefault="00E71147">
      <w:pPr>
        <w:pStyle w:val="BodyA"/>
        <w:ind w:left="142" w:right="142"/>
        <w:jc w:val="center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§</w:t>
      </w:r>
      <w:r>
        <w:rPr>
          <w:rStyle w:val="None"/>
          <w:b/>
          <w:bCs/>
          <w:spacing w:val="-10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11.</w:t>
      </w:r>
      <w:r>
        <w:rPr>
          <w:rStyle w:val="None"/>
          <w:b/>
          <w:bCs/>
          <w:spacing w:val="-9"/>
          <w:sz w:val="20"/>
          <w:szCs w:val="20"/>
        </w:rPr>
        <w:t xml:space="preserve"> </w:t>
      </w:r>
      <w:r>
        <w:rPr>
          <w:rStyle w:val="None"/>
          <w:b/>
          <w:bCs/>
          <w:sz w:val="20"/>
          <w:szCs w:val="20"/>
        </w:rPr>
        <w:t>[</w:t>
      </w:r>
      <w:proofErr w:type="spellStart"/>
      <w:r>
        <w:rPr>
          <w:rStyle w:val="None"/>
          <w:b/>
          <w:bCs/>
          <w:sz w:val="20"/>
          <w:szCs w:val="20"/>
        </w:rPr>
        <w:t>Postanowienia</w:t>
      </w:r>
      <w:proofErr w:type="spellEnd"/>
      <w:r>
        <w:rPr>
          <w:rStyle w:val="None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Style w:val="None"/>
          <w:b/>
          <w:bCs/>
          <w:sz w:val="20"/>
          <w:szCs w:val="20"/>
        </w:rPr>
        <w:t>końcowe</w:t>
      </w:r>
      <w:proofErr w:type="spellEnd"/>
      <w:r>
        <w:rPr>
          <w:rStyle w:val="None"/>
          <w:b/>
          <w:bCs/>
          <w:sz w:val="20"/>
          <w:szCs w:val="20"/>
        </w:rPr>
        <w:t>]</w:t>
      </w:r>
    </w:p>
    <w:p w14:paraId="7B627C88" w14:textId="77777777" w:rsidR="00BE6339" w:rsidRDefault="00E71147">
      <w:pPr>
        <w:pStyle w:val="ListParagraph"/>
        <w:numPr>
          <w:ilvl w:val="0"/>
          <w:numId w:val="33"/>
        </w:numPr>
        <w:spacing w:before="154"/>
        <w:ind w:right="137"/>
        <w:rPr>
          <w:sz w:val="20"/>
          <w:szCs w:val="20"/>
        </w:rPr>
      </w:pPr>
      <w:r>
        <w:rPr>
          <w:sz w:val="20"/>
          <w:szCs w:val="20"/>
        </w:rPr>
        <w:t>W sprawach nieuregulowanych Umową mają zastosowanie przepisy ustawy z dnia 23 kwietnia 1964 r. Kodeks cywilny (t.j. Dz. U. z 2024 r. poz. 1061 z późn. zm.).</w:t>
      </w:r>
    </w:p>
    <w:p w14:paraId="0C50618C" w14:textId="77777777" w:rsidR="00BE6339" w:rsidRDefault="00E71147">
      <w:pPr>
        <w:pStyle w:val="ListParagraph"/>
        <w:numPr>
          <w:ilvl w:val="0"/>
          <w:numId w:val="33"/>
        </w:numPr>
        <w:spacing w:before="115"/>
        <w:ind w:right="136"/>
        <w:rPr>
          <w:sz w:val="20"/>
          <w:szCs w:val="20"/>
        </w:rPr>
      </w:pPr>
      <w:r>
        <w:rPr>
          <w:sz w:val="20"/>
          <w:szCs w:val="20"/>
        </w:rPr>
        <w:t>Wykonawca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prawa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przenosić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jakichkolwiek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praw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lub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obowiązk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wynikających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Umowy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rStyle w:val="None"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trzecie bez uprzedniej zgody Zamawiającego udzielonej z zachowaniem formy pisemnej pod rygorem </w:t>
      </w:r>
      <w:r>
        <w:rPr>
          <w:rStyle w:val="None"/>
          <w:sz w:val="20"/>
          <w:szCs w:val="20"/>
        </w:rPr>
        <w:t>nieważności.</w:t>
      </w:r>
    </w:p>
    <w:p w14:paraId="02BB0052" w14:textId="77777777" w:rsidR="00BE6339" w:rsidRDefault="00E71147">
      <w:pPr>
        <w:pStyle w:val="ListParagraph"/>
        <w:numPr>
          <w:ilvl w:val="0"/>
          <w:numId w:val="33"/>
        </w:numPr>
        <w:spacing w:before="123"/>
        <w:ind w:right="137"/>
        <w:rPr>
          <w:sz w:val="20"/>
          <w:szCs w:val="20"/>
        </w:rPr>
      </w:pPr>
      <w:r>
        <w:rPr>
          <w:sz w:val="20"/>
          <w:szCs w:val="20"/>
        </w:rPr>
        <w:t xml:space="preserve">Jakakolwiek zmiana lub uzupełnienie niniejszej Umowy wymaga formy pisemnej pod rygorem </w:t>
      </w:r>
      <w:r>
        <w:rPr>
          <w:rStyle w:val="None"/>
          <w:sz w:val="20"/>
          <w:szCs w:val="20"/>
        </w:rPr>
        <w:t>bezskuteczności.</w:t>
      </w:r>
    </w:p>
    <w:p w14:paraId="5B07EFB4" w14:textId="77777777" w:rsidR="00BE6339" w:rsidRDefault="00E71147">
      <w:pPr>
        <w:pStyle w:val="ListParagraph"/>
        <w:numPr>
          <w:ilvl w:val="0"/>
          <w:numId w:val="33"/>
        </w:numPr>
        <w:spacing w:before="79"/>
        <w:ind w:right="135"/>
        <w:rPr>
          <w:sz w:val="20"/>
          <w:szCs w:val="20"/>
        </w:rPr>
      </w:pPr>
      <w:r>
        <w:rPr>
          <w:sz w:val="20"/>
          <w:szCs w:val="20"/>
        </w:rPr>
        <w:t>Jeżeli kt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rekolwiek z postanowień Umowy uznane zostanie za nieważne, pozostałe postanowienia pozostają w mocy w najszerszym zakresie dopuszczalnym przez prawo, zaś Strony zobowiązują się wzajemnie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ukształtowania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stosunku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prawnego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zmierzającego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realizacji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  <w:lang w:val="fr-FR"/>
        </w:rPr>
        <w:t>celu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postanowień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niniejszej Umowy uznanych za nieważne.</w:t>
      </w:r>
    </w:p>
    <w:p w14:paraId="5A83A2C9" w14:textId="77777777" w:rsidR="00BE6339" w:rsidRDefault="00E71147">
      <w:pPr>
        <w:pStyle w:val="ListParagraph"/>
        <w:numPr>
          <w:ilvl w:val="0"/>
          <w:numId w:val="33"/>
        </w:numPr>
        <w:spacing w:before="120"/>
        <w:ind w:right="140"/>
        <w:rPr>
          <w:sz w:val="20"/>
          <w:szCs w:val="20"/>
        </w:rPr>
      </w:pPr>
      <w:r>
        <w:rPr>
          <w:sz w:val="20"/>
          <w:szCs w:val="20"/>
        </w:rPr>
        <w:t>Strony dążyć będą do polubownego rozstrzygania spor</w:t>
      </w:r>
      <w:r>
        <w:rPr>
          <w:rStyle w:val="None"/>
          <w:sz w:val="20"/>
          <w:szCs w:val="20"/>
          <w:lang w:val="es-ES_tradnl"/>
        </w:rPr>
        <w:t>ó</w:t>
      </w:r>
      <w:r>
        <w:rPr>
          <w:sz w:val="20"/>
          <w:szCs w:val="20"/>
        </w:rPr>
        <w:t>w i dołożą w tym względzie wszelkich starań. W razie poddania przez Strony sporu do rozstrzygnię</w:t>
      </w:r>
      <w:proofErr w:type="spellStart"/>
      <w:r>
        <w:rPr>
          <w:rStyle w:val="None"/>
          <w:sz w:val="20"/>
          <w:szCs w:val="20"/>
          <w:lang w:val="es-ES_tradnl"/>
        </w:rPr>
        <w:t>cia</w:t>
      </w:r>
      <w:proofErr w:type="spellEnd"/>
      <w:r>
        <w:rPr>
          <w:rStyle w:val="None"/>
          <w:sz w:val="20"/>
          <w:szCs w:val="20"/>
          <w:lang w:val="es-ES_tradnl"/>
        </w:rPr>
        <w:t xml:space="preserve"> s</w:t>
      </w:r>
      <w:r>
        <w:rPr>
          <w:sz w:val="20"/>
          <w:szCs w:val="20"/>
        </w:rPr>
        <w:t>ądowi powszechnemu, właściwym miejscowo będzie sąd pierwszej instancji właściwy miejscowo dla siedziby Zamawiającego.</w:t>
      </w:r>
    </w:p>
    <w:p w14:paraId="0708D410" w14:textId="77777777" w:rsidR="00BE6339" w:rsidRDefault="00E71147">
      <w:pPr>
        <w:pStyle w:val="ListParagraph"/>
        <w:numPr>
          <w:ilvl w:val="0"/>
          <w:numId w:val="34"/>
        </w:numPr>
        <w:spacing w:before="123"/>
        <w:rPr>
          <w:sz w:val="20"/>
          <w:szCs w:val="20"/>
        </w:rPr>
      </w:pPr>
      <w:r>
        <w:rPr>
          <w:sz w:val="20"/>
          <w:szCs w:val="20"/>
        </w:rPr>
        <w:t>Następujące</w:t>
      </w:r>
      <w:r>
        <w:rPr>
          <w:rStyle w:val="None"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załączniki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Umowy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stanowią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jej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integralną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część:</w:t>
      </w:r>
    </w:p>
    <w:p w14:paraId="78BC1185" w14:textId="77777777" w:rsidR="00BE6339" w:rsidRDefault="00E71147">
      <w:pPr>
        <w:pStyle w:val="ListParagraph"/>
        <w:numPr>
          <w:ilvl w:val="1"/>
          <w:numId w:val="34"/>
        </w:numPr>
        <w:spacing w:before="154"/>
        <w:rPr>
          <w:sz w:val="20"/>
          <w:szCs w:val="20"/>
        </w:rPr>
      </w:pPr>
      <w:r>
        <w:rPr>
          <w:sz w:val="20"/>
          <w:szCs w:val="20"/>
        </w:rPr>
        <w:t>Załącznik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Style w:val="None"/>
          <w:spacing w:val="-1"/>
          <w:sz w:val="20"/>
          <w:szCs w:val="20"/>
        </w:rPr>
        <w:t xml:space="preserve"> </w:t>
      </w:r>
      <w:r>
        <w:rPr>
          <w:rStyle w:val="None"/>
          <w:sz w:val="20"/>
          <w:szCs w:val="20"/>
          <w:lang w:val="it-IT"/>
        </w:rPr>
        <w:t>Oferta;</w:t>
      </w:r>
    </w:p>
    <w:p w14:paraId="61F925DB" w14:textId="77777777" w:rsidR="00BE6339" w:rsidRDefault="00E71147">
      <w:pPr>
        <w:pStyle w:val="ListParagraph"/>
        <w:numPr>
          <w:ilvl w:val="1"/>
          <w:numId w:val="34"/>
        </w:numPr>
        <w:spacing w:before="159"/>
        <w:rPr>
          <w:sz w:val="20"/>
          <w:szCs w:val="20"/>
        </w:rPr>
      </w:pPr>
      <w:r>
        <w:rPr>
          <w:sz w:val="20"/>
          <w:szCs w:val="20"/>
        </w:rPr>
        <w:t>Załącznik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Zapytanie</w:t>
      </w:r>
      <w:r>
        <w:rPr>
          <w:rStyle w:val="None"/>
          <w:spacing w:val="-2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Ofertowe.</w:t>
      </w:r>
    </w:p>
    <w:p w14:paraId="2E2E3D38" w14:textId="77777777" w:rsidR="00BE6339" w:rsidRDefault="00E71147">
      <w:pPr>
        <w:pStyle w:val="ListParagraph"/>
        <w:numPr>
          <w:ilvl w:val="1"/>
          <w:numId w:val="34"/>
        </w:numPr>
        <w:spacing w:before="154"/>
        <w:rPr>
          <w:sz w:val="20"/>
          <w:szCs w:val="20"/>
        </w:rPr>
      </w:pPr>
      <w:r>
        <w:rPr>
          <w:sz w:val="20"/>
          <w:szCs w:val="20"/>
        </w:rPr>
        <w:t>Załącznik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Zasady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zachowania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poufności</w:t>
      </w:r>
    </w:p>
    <w:p w14:paraId="3EEF4E15" w14:textId="77777777" w:rsidR="00BE6339" w:rsidRDefault="00E71147">
      <w:pPr>
        <w:pStyle w:val="ListParagraph"/>
        <w:numPr>
          <w:ilvl w:val="1"/>
          <w:numId w:val="35"/>
        </w:numPr>
        <w:spacing w:before="159"/>
        <w:ind w:right="135"/>
        <w:rPr>
          <w:sz w:val="20"/>
          <w:szCs w:val="20"/>
        </w:rPr>
      </w:pPr>
      <w:r>
        <w:rPr>
          <w:sz w:val="20"/>
          <w:szCs w:val="20"/>
        </w:rPr>
        <w:lastRenderedPageBreak/>
        <w:t>Załącznik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rStyle w:val="None"/>
          <w:spacing w:val="40"/>
          <w:sz w:val="20"/>
          <w:szCs w:val="20"/>
        </w:rPr>
        <w:t xml:space="preserve"> 4 </w:t>
      </w:r>
      <w:r>
        <w:rPr>
          <w:sz w:val="20"/>
          <w:szCs w:val="20"/>
        </w:rPr>
        <w:t>-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Zasady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ładu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korporacyjnego,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przetwarzania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Style w:val="None"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etycznego </w:t>
      </w:r>
      <w:r>
        <w:rPr>
          <w:rStyle w:val="None"/>
          <w:sz w:val="20"/>
          <w:szCs w:val="20"/>
        </w:rPr>
        <w:t>działania</w:t>
      </w:r>
    </w:p>
    <w:p w14:paraId="7D935311" w14:textId="77777777" w:rsidR="00BE6339" w:rsidRDefault="00E71147">
      <w:pPr>
        <w:pStyle w:val="ListParagraph"/>
        <w:numPr>
          <w:ilvl w:val="0"/>
          <w:numId w:val="34"/>
        </w:numPr>
        <w:spacing w:before="123"/>
        <w:rPr>
          <w:sz w:val="20"/>
          <w:szCs w:val="20"/>
        </w:rPr>
      </w:pPr>
      <w:r>
        <w:rPr>
          <w:sz w:val="20"/>
          <w:szCs w:val="20"/>
        </w:rPr>
        <w:t>Umowę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sporządzono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dw</w:t>
      </w:r>
      <w:proofErr w:type="spellStart"/>
      <w:r>
        <w:rPr>
          <w:rStyle w:val="None"/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ch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jednobrzmiących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egzemplarzach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jednym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dla</w:t>
      </w:r>
      <w:r>
        <w:rPr>
          <w:rStyle w:val="None"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każdej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rStyle w:val="None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Stron.</w:t>
      </w:r>
    </w:p>
    <w:p w14:paraId="17E6B268" w14:textId="77777777" w:rsidR="00BE6339" w:rsidRDefault="00BE6339">
      <w:pPr>
        <w:pStyle w:val="BodyText"/>
        <w:rPr>
          <w:sz w:val="20"/>
          <w:szCs w:val="20"/>
        </w:rPr>
      </w:pPr>
    </w:p>
    <w:p w14:paraId="085703BF" w14:textId="77777777" w:rsidR="00BE6339" w:rsidRDefault="00BE6339">
      <w:pPr>
        <w:pStyle w:val="BodyText"/>
        <w:rPr>
          <w:sz w:val="20"/>
          <w:szCs w:val="20"/>
        </w:rPr>
      </w:pPr>
    </w:p>
    <w:p w14:paraId="0D376033" w14:textId="77777777" w:rsidR="00BE6339" w:rsidRDefault="00BE6339">
      <w:pPr>
        <w:pStyle w:val="BodyText"/>
        <w:rPr>
          <w:sz w:val="20"/>
          <w:szCs w:val="20"/>
        </w:rPr>
      </w:pPr>
    </w:p>
    <w:p w14:paraId="207245A4" w14:textId="77777777" w:rsidR="00BE6339" w:rsidRDefault="00BE6339">
      <w:pPr>
        <w:pStyle w:val="BodyText"/>
        <w:spacing w:before="103"/>
        <w:rPr>
          <w:sz w:val="20"/>
          <w:szCs w:val="20"/>
        </w:rPr>
      </w:pPr>
    </w:p>
    <w:p w14:paraId="5AE6787F" w14:textId="77777777" w:rsidR="00BE6339" w:rsidRPr="006B5E7C" w:rsidRDefault="00E71147">
      <w:pPr>
        <w:pStyle w:val="BodyA"/>
        <w:tabs>
          <w:tab w:val="left" w:pos="4744"/>
        </w:tabs>
        <w:spacing w:before="1"/>
        <w:ind w:left="81"/>
        <w:jc w:val="center"/>
        <w:rPr>
          <w:rStyle w:val="None"/>
          <w:b/>
          <w:bCs/>
          <w:sz w:val="20"/>
          <w:szCs w:val="20"/>
          <w:lang w:val="pl-PL"/>
        </w:rPr>
      </w:pPr>
      <w:r w:rsidRPr="006B5E7C">
        <w:rPr>
          <w:rStyle w:val="None"/>
          <w:b/>
          <w:bCs/>
          <w:sz w:val="20"/>
          <w:szCs w:val="20"/>
          <w:lang w:val="pl-PL"/>
        </w:rPr>
        <w:t>Za Zamawiającego:</w:t>
      </w:r>
      <w:r w:rsidRPr="006B5E7C">
        <w:rPr>
          <w:rStyle w:val="None"/>
          <w:b/>
          <w:bCs/>
          <w:sz w:val="20"/>
          <w:szCs w:val="20"/>
          <w:lang w:val="pl-PL"/>
        </w:rPr>
        <w:tab/>
        <w:t>Za</w:t>
      </w:r>
      <w:r w:rsidRPr="006B5E7C">
        <w:rPr>
          <w:rStyle w:val="None"/>
          <w:b/>
          <w:bCs/>
          <w:spacing w:val="-2"/>
          <w:sz w:val="20"/>
          <w:szCs w:val="20"/>
          <w:lang w:val="pl-PL"/>
        </w:rPr>
        <w:t xml:space="preserve"> </w:t>
      </w:r>
      <w:r w:rsidRPr="006B5E7C">
        <w:rPr>
          <w:rStyle w:val="None"/>
          <w:b/>
          <w:bCs/>
          <w:sz w:val="20"/>
          <w:szCs w:val="20"/>
          <w:lang w:val="pl-PL"/>
        </w:rPr>
        <w:t>Wykonawcę:</w:t>
      </w:r>
    </w:p>
    <w:p w14:paraId="56A98AC2" w14:textId="77777777" w:rsidR="00BE6339" w:rsidRPr="006B5E7C" w:rsidRDefault="00BE6339">
      <w:pPr>
        <w:pStyle w:val="BodyA"/>
        <w:tabs>
          <w:tab w:val="left" w:pos="4744"/>
        </w:tabs>
        <w:spacing w:before="1"/>
        <w:ind w:left="81"/>
        <w:jc w:val="center"/>
        <w:rPr>
          <w:b/>
          <w:bCs/>
          <w:sz w:val="20"/>
          <w:szCs w:val="20"/>
          <w:lang w:val="pl-PL"/>
        </w:rPr>
      </w:pPr>
    </w:p>
    <w:p w14:paraId="413D2086" w14:textId="77777777" w:rsidR="00BE6339" w:rsidRPr="006B5E7C" w:rsidRDefault="00BE6339">
      <w:pPr>
        <w:pStyle w:val="BodyA"/>
        <w:tabs>
          <w:tab w:val="left" w:pos="4744"/>
        </w:tabs>
        <w:spacing w:before="1"/>
        <w:ind w:left="81"/>
        <w:jc w:val="center"/>
        <w:rPr>
          <w:b/>
          <w:bCs/>
          <w:sz w:val="20"/>
          <w:szCs w:val="20"/>
          <w:lang w:val="pl-PL"/>
        </w:rPr>
      </w:pPr>
    </w:p>
    <w:p w14:paraId="61158BAB" w14:textId="77777777" w:rsidR="00BE6339" w:rsidRPr="006B5E7C" w:rsidRDefault="00BE6339">
      <w:pPr>
        <w:pStyle w:val="BodyA"/>
        <w:tabs>
          <w:tab w:val="left" w:pos="4744"/>
        </w:tabs>
        <w:spacing w:before="1"/>
        <w:ind w:left="81"/>
        <w:jc w:val="center"/>
        <w:rPr>
          <w:b/>
          <w:bCs/>
          <w:sz w:val="20"/>
          <w:szCs w:val="20"/>
          <w:lang w:val="pl-PL"/>
        </w:rPr>
      </w:pPr>
    </w:p>
    <w:p w14:paraId="129C1AE8" w14:textId="77777777" w:rsidR="00BE6339" w:rsidRPr="006B5E7C" w:rsidRDefault="00BE6339">
      <w:pPr>
        <w:pStyle w:val="BodyA"/>
        <w:tabs>
          <w:tab w:val="left" w:pos="4744"/>
        </w:tabs>
        <w:spacing w:before="1"/>
        <w:ind w:left="81"/>
        <w:jc w:val="center"/>
        <w:rPr>
          <w:b/>
          <w:bCs/>
          <w:sz w:val="20"/>
          <w:szCs w:val="20"/>
          <w:lang w:val="pl-PL"/>
        </w:rPr>
      </w:pPr>
    </w:p>
    <w:p w14:paraId="09C0EC75" w14:textId="77777777" w:rsidR="00BE6339" w:rsidRDefault="00BE6339">
      <w:pPr>
        <w:pStyle w:val="BodyText"/>
        <w:jc w:val="right"/>
        <w:sectPr w:rsidR="00BE6339">
          <w:headerReference w:type="default" r:id="rId10"/>
          <w:footerReference w:type="default" r:id="rId11"/>
          <w:pgSz w:w="12240" w:h="15840"/>
          <w:pgMar w:top="1275" w:right="708" w:bottom="1275" w:left="1275" w:header="0" w:footer="0" w:gutter="0"/>
          <w:cols w:space="708"/>
        </w:sectPr>
      </w:pPr>
    </w:p>
    <w:p w14:paraId="493C047E" w14:textId="77777777" w:rsidR="00BE6339" w:rsidRDefault="00E71147">
      <w:pPr>
        <w:pStyle w:val="Heading"/>
        <w:spacing w:before="77"/>
        <w:ind w:left="141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lastRenderedPageBreak/>
        <w:t>ZAŁĄ</w:t>
      </w:r>
      <w:r>
        <w:rPr>
          <w:rStyle w:val="None"/>
          <w:rFonts w:ascii="Trebuchet MS" w:hAnsi="Trebuchet MS"/>
          <w:sz w:val="20"/>
          <w:szCs w:val="20"/>
          <w:lang w:val="de-DE"/>
        </w:rPr>
        <w:t>CZNIK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10"/>
          <w:sz w:val="20"/>
          <w:szCs w:val="20"/>
        </w:rPr>
        <w:t>3</w:t>
      </w:r>
    </w:p>
    <w:p w14:paraId="1E853443" w14:textId="77777777" w:rsidR="00BE6339" w:rsidRDefault="00BE6339">
      <w:pPr>
        <w:pStyle w:val="BodyText"/>
        <w:spacing w:before="70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7732A3B0" w14:textId="77777777" w:rsidR="00BE6339" w:rsidRPr="006B5E7C" w:rsidRDefault="00E71147">
      <w:pPr>
        <w:pStyle w:val="BodyA"/>
        <w:ind w:left="142" w:right="141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Zasady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zachowania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poufności</w:t>
      </w:r>
    </w:p>
    <w:p w14:paraId="6CBE7D5D" w14:textId="77777777" w:rsidR="00BE6339" w:rsidRDefault="00E71147">
      <w:pPr>
        <w:pStyle w:val="BodyText"/>
        <w:spacing w:before="90"/>
        <w:ind w:left="81" w:right="7053"/>
        <w:jc w:val="center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obowiązujące</w:t>
      </w:r>
      <w:r>
        <w:rPr>
          <w:rStyle w:val="None"/>
          <w:rFonts w:ascii="Trebuchet MS" w:hAnsi="Trebuchet MS"/>
          <w:sz w:val="20"/>
          <w:szCs w:val="20"/>
        </w:rPr>
        <w:t xml:space="preserve"> między:</w:t>
      </w:r>
    </w:p>
    <w:p w14:paraId="62DC3E50" w14:textId="77777777" w:rsidR="00BE6339" w:rsidRDefault="00E71147">
      <w:pPr>
        <w:pStyle w:val="BodyText"/>
        <w:spacing w:before="95"/>
        <w:ind w:left="141" w:right="137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 xml:space="preserve">Wykonawcą </w:t>
      </w:r>
      <w:r>
        <w:rPr>
          <w:rStyle w:val="None"/>
          <w:rFonts w:ascii="Trebuchet MS" w:hAnsi="Trebuchet MS"/>
          <w:sz w:val="20"/>
          <w:szCs w:val="20"/>
        </w:rPr>
        <w:t xml:space="preserve">tj. </w:t>
      </w:r>
    </w:p>
    <w:p w14:paraId="364F61B3" w14:textId="77777777" w:rsidR="00BE6339" w:rsidRDefault="00E71147">
      <w:pPr>
        <w:pStyle w:val="BodyText"/>
        <w:spacing w:before="80"/>
        <w:ind w:left="141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pacing w:val="-10"/>
          <w:sz w:val="20"/>
          <w:szCs w:val="20"/>
        </w:rPr>
        <w:t>a</w:t>
      </w:r>
    </w:p>
    <w:p w14:paraId="1E63D351" w14:textId="77777777" w:rsidR="00BE6339" w:rsidRDefault="00E71147">
      <w:pPr>
        <w:pStyle w:val="BodyText"/>
        <w:spacing w:before="95"/>
        <w:ind w:left="141" w:right="137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>Zamawiającym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tj.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spółką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firm</w:t>
      </w:r>
      <w:r>
        <w:rPr>
          <w:rStyle w:val="None"/>
          <w:rFonts w:ascii="Trebuchet MS" w:hAnsi="Trebuchet MS"/>
          <w:sz w:val="20"/>
          <w:szCs w:val="20"/>
        </w:rPr>
        <w:t>ą: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 w:rsidRPr="006B5E7C">
        <w:rPr>
          <w:rStyle w:val="None"/>
          <w:rFonts w:ascii="Trebuchet MS" w:hAnsi="Trebuchet MS"/>
          <w:b/>
          <w:bCs/>
          <w:sz w:val="20"/>
          <w:szCs w:val="20"/>
        </w:rPr>
        <w:t>KeyClinic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z w:val="20"/>
          <w:szCs w:val="20"/>
        </w:rPr>
        <w:t>spółka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z w:val="20"/>
          <w:szCs w:val="20"/>
        </w:rPr>
        <w:t>z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z w:val="20"/>
          <w:szCs w:val="20"/>
        </w:rPr>
        <w:t>ograniczoną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z w:val="20"/>
          <w:szCs w:val="20"/>
        </w:rPr>
        <w:t>odpowiedzialnością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 siedzibą w Warszawie, ul. Nowogrodzka 47A, 00-695 Warszawa, wpisaną do rejestru przedsiębiorc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w Krajowego Rejestru Sądowego prowadzonego przez Sąd Rejonowy dla m.st Warszawy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Warszawie,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XII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Wydział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Gospodarczy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Krajowego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Rejestru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Sądowego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numerem KRS: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0001093922,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NIP: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7011194833,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de-DE"/>
        </w:rPr>
        <w:t>REGON: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528067946,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kapitale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zakładowym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wysokoś</w:t>
      </w:r>
      <w:r w:rsidRPr="006B5E7C">
        <w:rPr>
          <w:rStyle w:val="None"/>
          <w:rFonts w:ascii="Trebuchet MS" w:hAnsi="Trebuchet MS"/>
          <w:sz w:val="20"/>
          <w:szCs w:val="20"/>
        </w:rPr>
        <w:t>ci 5.000,00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złotych,</w:t>
      </w:r>
    </w:p>
    <w:p w14:paraId="76AE823F" w14:textId="77777777" w:rsidR="00BE6339" w:rsidRPr="006B5E7C" w:rsidRDefault="00E71147">
      <w:pPr>
        <w:pStyle w:val="BodyA"/>
        <w:spacing w:before="81"/>
        <w:ind w:left="141"/>
        <w:jc w:val="both"/>
        <w:rPr>
          <w:rStyle w:val="None"/>
          <w:rFonts w:ascii="Trebuchet MS" w:eastAsia="Trebuchet MS" w:hAnsi="Trebuchet MS" w:cs="Trebuchet MS"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zwanymi</w:t>
      </w:r>
      <w:r w:rsidRPr="006B5E7C">
        <w:rPr>
          <w:rStyle w:val="None"/>
          <w:rFonts w:ascii="Trebuchet MS" w:hAnsi="Trebuchet MS"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dalej</w:t>
      </w:r>
      <w:r w:rsidRPr="006B5E7C">
        <w:rPr>
          <w:rStyle w:val="None"/>
          <w:rFonts w:ascii="Trebuchet MS" w:hAnsi="Trebuchet MS"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łącznie</w:t>
      </w:r>
      <w:r w:rsidRPr="006B5E7C">
        <w:rPr>
          <w:rStyle w:val="None"/>
          <w:rFonts w:ascii="Trebuchet MS" w:hAnsi="Trebuchet MS"/>
          <w:spacing w:val="-15"/>
          <w:sz w:val="20"/>
          <w:szCs w:val="20"/>
          <w:lang w:val="pl-PL"/>
        </w:rPr>
        <w:t xml:space="preserve"> </w:t>
      </w:r>
      <w:r>
        <w:rPr>
          <w:rStyle w:val="None"/>
          <w:rFonts w:ascii="Trebuchet MS" w:hAnsi="Trebuchet MS"/>
          <w:b/>
          <w:bCs/>
          <w:spacing w:val="-2"/>
          <w:sz w:val="20"/>
          <w:szCs w:val="20"/>
          <w:lang w:val="it-IT"/>
        </w:rPr>
        <w:t>Stronami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lub</w:t>
      </w:r>
      <w:r w:rsidRPr="006B5E7C">
        <w:rPr>
          <w:rStyle w:val="None"/>
          <w:rFonts w:ascii="Trebuchet MS" w:hAnsi="Trebuchet MS"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z</w:t>
      </w:r>
      <w:r w:rsidRPr="006B5E7C">
        <w:rPr>
          <w:rStyle w:val="None"/>
          <w:rFonts w:ascii="Trebuchet MS" w:hAnsi="Trebuchet MS"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osobna</w:t>
      </w:r>
      <w:r w:rsidRPr="006B5E7C">
        <w:rPr>
          <w:rStyle w:val="None"/>
          <w:rFonts w:ascii="Trebuchet MS" w:hAnsi="Trebuchet MS"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Stroną</w:t>
      </w:r>
      <w:r w:rsidRPr="006B5E7C">
        <w:rPr>
          <w:rStyle w:val="None"/>
          <w:rFonts w:ascii="Trebuchet MS" w:hAnsi="Trebuchet MS"/>
          <w:spacing w:val="-2"/>
          <w:sz w:val="20"/>
          <w:szCs w:val="20"/>
          <w:lang w:val="pl-PL"/>
        </w:rPr>
        <w:t>.</w:t>
      </w:r>
    </w:p>
    <w:p w14:paraId="1FC79117" w14:textId="77777777" w:rsidR="00BE6339" w:rsidRDefault="00BE6339">
      <w:pPr>
        <w:pStyle w:val="BodyText"/>
        <w:spacing w:before="185"/>
        <w:rPr>
          <w:rFonts w:ascii="Trebuchet MS" w:eastAsia="Trebuchet MS" w:hAnsi="Trebuchet MS" w:cs="Trebuchet MS"/>
          <w:sz w:val="20"/>
          <w:szCs w:val="20"/>
        </w:rPr>
      </w:pPr>
    </w:p>
    <w:p w14:paraId="4615EFE7" w14:textId="77777777" w:rsidR="00BE6339" w:rsidRDefault="00E71147">
      <w:pPr>
        <w:pStyle w:val="BodyText"/>
        <w:ind w:left="141" w:right="138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Mając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uwadze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współpracę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określoną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Umowie,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jak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wnież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specyfikę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prowadzanej przez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działalności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polegającej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świadczeniu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usług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medycznych,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postanawiają określić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zasady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zachowania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poufnoś</w:t>
      </w:r>
      <w:r>
        <w:rPr>
          <w:rStyle w:val="None"/>
          <w:rFonts w:ascii="Trebuchet MS" w:hAnsi="Trebuchet MS"/>
          <w:sz w:val="20"/>
          <w:szCs w:val="20"/>
          <w:lang w:val="it-IT"/>
        </w:rPr>
        <w:t>ci,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związku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powyższym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postanawia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się,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co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następuje.</w:t>
      </w:r>
    </w:p>
    <w:p w14:paraId="52A154DF" w14:textId="77777777" w:rsidR="00BE6339" w:rsidRPr="006B5E7C" w:rsidRDefault="00E71147">
      <w:pPr>
        <w:pStyle w:val="BodyA"/>
        <w:spacing w:before="83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§</w:t>
      </w:r>
      <w:r w:rsidRPr="006B5E7C">
        <w:rPr>
          <w:rStyle w:val="None"/>
          <w:rFonts w:ascii="Trebuchet MS" w:hAnsi="Trebuchet MS"/>
          <w:b/>
          <w:bCs/>
          <w:spacing w:val="-13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10"/>
          <w:sz w:val="20"/>
          <w:szCs w:val="20"/>
          <w:lang w:val="pl-PL"/>
        </w:rPr>
        <w:t>1</w:t>
      </w:r>
    </w:p>
    <w:p w14:paraId="1241D4B1" w14:textId="77777777" w:rsidR="00BE6339" w:rsidRPr="006B5E7C" w:rsidRDefault="00E71147">
      <w:pPr>
        <w:pStyle w:val="BodyA"/>
        <w:spacing w:before="95"/>
        <w:ind w:left="142" w:right="141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b/>
          <w:bCs/>
          <w:spacing w:val="-5"/>
          <w:sz w:val="20"/>
          <w:szCs w:val="20"/>
          <w:lang w:val="pl-PL"/>
        </w:rPr>
        <w:t>Definicje</w:t>
      </w:r>
      <w:r w:rsidRPr="006B5E7C">
        <w:rPr>
          <w:rStyle w:val="None"/>
          <w:rFonts w:ascii="Trebuchet MS" w:hAnsi="Trebuchet MS"/>
          <w:b/>
          <w:bCs/>
          <w:spacing w:val="-7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pojęć</w:t>
      </w:r>
    </w:p>
    <w:p w14:paraId="02895070" w14:textId="77777777" w:rsidR="00BE6339" w:rsidRDefault="00E71147">
      <w:pPr>
        <w:pStyle w:val="BodyText"/>
        <w:spacing w:before="90"/>
        <w:ind w:left="141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pacing w:val="-7"/>
          <w:sz w:val="20"/>
          <w:szCs w:val="20"/>
        </w:rPr>
        <w:t>Na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7"/>
          <w:sz w:val="20"/>
          <w:szCs w:val="20"/>
        </w:rPr>
        <w:t>potrzeby realizacji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7"/>
          <w:sz w:val="20"/>
          <w:szCs w:val="20"/>
        </w:rPr>
        <w:t>przedmiotowej Umowy,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7"/>
          <w:sz w:val="20"/>
          <w:szCs w:val="20"/>
        </w:rPr>
        <w:t>Strony przyjmują,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7"/>
          <w:sz w:val="20"/>
          <w:szCs w:val="20"/>
        </w:rPr>
        <w:t>iż:</w:t>
      </w:r>
    </w:p>
    <w:p w14:paraId="68DF8CC3" w14:textId="77777777" w:rsidR="00BE6339" w:rsidRDefault="00E71147">
      <w:pPr>
        <w:pStyle w:val="ListParagraph"/>
        <w:numPr>
          <w:ilvl w:val="0"/>
          <w:numId w:val="37"/>
        </w:numPr>
        <w:spacing w:before="95"/>
        <w:ind w:right="140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>Informacją</w:t>
      </w:r>
      <w:r>
        <w:rPr>
          <w:rStyle w:val="None"/>
          <w:rFonts w:ascii="Trebuchet MS" w:hAnsi="Trebuchet MS"/>
          <w:b/>
          <w:bCs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z w:val="20"/>
          <w:szCs w:val="20"/>
        </w:rPr>
        <w:t>poufną</w:t>
      </w:r>
      <w:r>
        <w:rPr>
          <w:rStyle w:val="None"/>
          <w:rFonts w:ascii="Trebuchet MS" w:hAnsi="Trebuchet MS"/>
          <w:b/>
          <w:bCs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każda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(niezależnie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od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formy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jakiej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występuje),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 xml:space="preserve">ra </w:t>
      </w:r>
      <w:r>
        <w:rPr>
          <w:rFonts w:ascii="Trebuchet MS" w:hAnsi="Trebuchet MS"/>
          <w:sz w:val="20"/>
          <w:szCs w:val="20"/>
        </w:rPr>
        <w:t>spełnia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następujące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kryteria:</w:t>
      </w:r>
    </w:p>
    <w:p w14:paraId="6327F7E5" w14:textId="77777777" w:rsidR="00BE6339" w:rsidRDefault="00E71147">
      <w:pPr>
        <w:pStyle w:val="ListParagraph"/>
        <w:numPr>
          <w:ilvl w:val="1"/>
          <w:numId w:val="37"/>
        </w:numPr>
        <w:spacing w:before="78"/>
        <w:ind w:right="139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stanowi własność Strony lub też Strona posługuje się taką informacją w celach związanych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prowadzoną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siebie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działalnością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gospodarczą,</w:t>
      </w:r>
    </w:p>
    <w:p w14:paraId="0F5E01FB" w14:textId="77777777" w:rsidR="00BE6339" w:rsidRDefault="00E71147">
      <w:pPr>
        <w:pStyle w:val="ListParagraph"/>
        <w:numPr>
          <w:ilvl w:val="1"/>
          <w:numId w:val="38"/>
        </w:numPr>
        <w:spacing w:before="83"/>
        <w:ind w:right="136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przekazana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została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drugiej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też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została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uzyskana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przez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drugą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Stronę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podczas </w:t>
      </w:r>
      <w:r>
        <w:rPr>
          <w:rFonts w:ascii="Trebuchet MS" w:hAnsi="Trebuchet MS"/>
          <w:sz w:val="20"/>
          <w:szCs w:val="20"/>
        </w:rPr>
        <w:t>lub w związku z komunikacją związaną z zamiarem podjęcia współpracy (w tym negocjowaniem warunk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w wykonania umowy) lub też wykonywaniem umowy – </w:t>
      </w:r>
      <w:r>
        <w:rPr>
          <w:rStyle w:val="None"/>
          <w:rFonts w:ascii="Trebuchet MS" w:hAnsi="Trebuchet MS"/>
          <w:sz w:val="20"/>
          <w:szCs w:val="20"/>
        </w:rPr>
        <w:t>niezależnie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od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formy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postaci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jej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przekazania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uzyskania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(w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lności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dysku </w:t>
      </w:r>
      <w:r>
        <w:rPr>
          <w:rStyle w:val="None"/>
          <w:rFonts w:ascii="Trebuchet MS" w:hAnsi="Trebuchet MS"/>
          <w:spacing w:val="-2"/>
          <w:sz w:val="20"/>
          <w:szCs w:val="20"/>
        </w:rPr>
        <w:t>komputerowym,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piś</w:t>
      </w:r>
      <w:r>
        <w:rPr>
          <w:rStyle w:val="None"/>
          <w:rFonts w:ascii="Trebuchet MS" w:hAnsi="Trebuchet MS"/>
          <w:spacing w:val="-2"/>
          <w:sz w:val="20"/>
          <w:szCs w:val="20"/>
          <w:lang w:val="nl-NL"/>
        </w:rPr>
        <w:t>mie,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ustnie,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drogą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telefoniczną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elektroniczną,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albo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wizualnie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lności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postaci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z w:val="20"/>
          <w:szCs w:val="20"/>
          <w:lang w:val="de-DE"/>
        </w:rPr>
        <w:t>schemat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szkic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slajd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projekcji,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prezentacji),</w:t>
      </w:r>
    </w:p>
    <w:p w14:paraId="247EC257" w14:textId="77777777" w:rsidR="00BE6339" w:rsidRDefault="00E71147">
      <w:pPr>
        <w:pStyle w:val="ListParagraph"/>
        <w:numPr>
          <w:ilvl w:val="1"/>
          <w:numId w:val="38"/>
        </w:numPr>
        <w:spacing w:before="80"/>
        <w:ind w:right="13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dotyczy jakiejkolwiek kwestii spośr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d: informacji rynkowych, finansowych, </w:t>
      </w:r>
      <w:r>
        <w:rPr>
          <w:rStyle w:val="None"/>
          <w:rFonts w:ascii="Trebuchet MS" w:hAnsi="Trebuchet MS"/>
          <w:sz w:val="20"/>
          <w:szCs w:val="20"/>
        </w:rPr>
        <w:t>marketingowych,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produktowych,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 w:rsidRPr="006B5E7C">
        <w:rPr>
          <w:rStyle w:val="None"/>
          <w:rFonts w:ascii="Trebuchet MS" w:hAnsi="Trebuchet MS"/>
          <w:sz w:val="20"/>
          <w:szCs w:val="20"/>
        </w:rPr>
        <w:t>know-how,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ekonomicznych,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prawnych,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handlowych, personalnych,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ekonomicznych,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organizacyjnych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umownych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dotyczących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(w </w:t>
      </w:r>
      <w:r>
        <w:rPr>
          <w:rStyle w:val="None"/>
          <w:rFonts w:ascii="Trebuchet MS" w:hAnsi="Trebuchet MS"/>
          <w:spacing w:val="-5"/>
          <w:sz w:val="20"/>
          <w:szCs w:val="20"/>
        </w:rPr>
        <w:t>tym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jej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baz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danych)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lub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jej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de-DE"/>
        </w:rPr>
        <w:t>kontrahent</w:t>
      </w:r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lub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podmiot</w:t>
      </w:r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(polskich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lub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zagranicznych),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o </w:t>
      </w:r>
      <w:r>
        <w:rPr>
          <w:rFonts w:ascii="Trebuchet MS" w:hAnsi="Trebuchet MS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rych Strona zebrała i zbiera informacje w ramach wykonywania przez siebie działalności gospodarczej lub innej prowadzonej działalności, w 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lności działalności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statutowej.</w:t>
      </w:r>
    </w:p>
    <w:p w14:paraId="2DF25A60" w14:textId="77777777" w:rsidR="00BE6339" w:rsidRDefault="00E71147">
      <w:pPr>
        <w:pStyle w:val="ListParagraph"/>
        <w:numPr>
          <w:ilvl w:val="0"/>
          <w:numId w:val="37"/>
        </w:numPr>
        <w:spacing w:before="86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>Informacją</w:t>
      </w:r>
      <w:r>
        <w:rPr>
          <w:rStyle w:val="None"/>
          <w:rFonts w:ascii="Trebuchet MS" w:hAnsi="Trebuchet MS"/>
          <w:b/>
          <w:bCs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z w:val="20"/>
          <w:szCs w:val="20"/>
        </w:rPr>
        <w:t>poufną</w:t>
      </w:r>
      <w:r>
        <w:rPr>
          <w:rStyle w:val="None"/>
          <w:rFonts w:ascii="Trebuchet MS" w:hAnsi="Trebuchet MS"/>
          <w:b/>
          <w:bCs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wnież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informacja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pochodna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stanowiąca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produkt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finalny: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analiz, </w:t>
      </w:r>
      <w:r>
        <w:rPr>
          <w:rFonts w:ascii="Trebuchet MS" w:hAnsi="Trebuchet MS"/>
          <w:sz w:val="20"/>
          <w:szCs w:val="20"/>
        </w:rPr>
        <w:t>spotkań biznesowych, badań, weryfikacji, test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 xml:space="preserve">w, wdrażania lub jakiegokolwiek innego </w:t>
      </w:r>
      <w:r>
        <w:rPr>
          <w:rStyle w:val="None"/>
          <w:rFonts w:ascii="Trebuchet MS" w:hAnsi="Trebuchet MS"/>
          <w:sz w:val="20"/>
          <w:szCs w:val="20"/>
        </w:rPr>
        <w:t>przetwarzania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poufnych,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rych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mowa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punkcie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1.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niniejszego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paragrafu.</w:t>
      </w:r>
    </w:p>
    <w:p w14:paraId="4581D563" w14:textId="77777777" w:rsidR="00BE6339" w:rsidRDefault="00E71147">
      <w:pPr>
        <w:pStyle w:val="ListParagraph"/>
        <w:numPr>
          <w:ilvl w:val="0"/>
          <w:numId w:val="39"/>
        </w:numPr>
        <w:spacing w:before="78"/>
        <w:rPr>
          <w:rFonts w:ascii="Trebuchet MS" w:hAnsi="Trebuchet MS"/>
          <w:b/>
          <w:bCs/>
          <w:sz w:val="20"/>
          <w:szCs w:val="20"/>
        </w:rPr>
      </w:pP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>Informacji</w:t>
      </w:r>
      <w:r>
        <w:rPr>
          <w:rStyle w:val="None"/>
          <w:rFonts w:ascii="Trebuchet MS" w:hAnsi="Trebuchet MS"/>
          <w:b/>
          <w:bCs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>poufnej</w:t>
      </w:r>
      <w:r>
        <w:rPr>
          <w:rStyle w:val="None"/>
          <w:rFonts w:ascii="Trebuchet MS" w:hAnsi="Trebuchet MS"/>
          <w:b/>
          <w:bCs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stanowi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informacja,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ra</w:t>
      </w:r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>:</w:t>
      </w:r>
    </w:p>
    <w:p w14:paraId="20E41FDE" w14:textId="77777777" w:rsidR="00BE6339" w:rsidRDefault="00E71147">
      <w:pPr>
        <w:pStyle w:val="ListParagraph"/>
        <w:numPr>
          <w:ilvl w:val="1"/>
          <w:numId w:val="39"/>
        </w:numPr>
        <w:spacing w:before="77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powszechnie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dostępna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stała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się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powszechnie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dostępna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podpisaniu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Umowy, 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ile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powszechny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dostęp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wynika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działań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związanych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naruszeniem </w:t>
      </w:r>
      <w:r>
        <w:rPr>
          <w:rFonts w:ascii="Trebuchet MS" w:hAnsi="Trebuchet MS"/>
          <w:sz w:val="20"/>
          <w:szCs w:val="20"/>
        </w:rPr>
        <w:t>postanowień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Umowy;</w:t>
      </w:r>
    </w:p>
    <w:p w14:paraId="6AA74683" w14:textId="77777777" w:rsidR="00BE6339" w:rsidRDefault="00E71147">
      <w:pPr>
        <w:pStyle w:val="ListParagraph"/>
        <w:numPr>
          <w:ilvl w:val="1"/>
          <w:numId w:val="40"/>
        </w:numPr>
        <w:spacing w:before="83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była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posiadaniu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drugiej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przed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nawiązaniem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relacji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biznesowej;</w:t>
      </w:r>
    </w:p>
    <w:p w14:paraId="2E48F8A4" w14:textId="77777777" w:rsidR="00BE6339" w:rsidRDefault="00E71147">
      <w:pPr>
        <w:pStyle w:val="ListParagraph"/>
        <w:numPr>
          <w:ilvl w:val="1"/>
          <w:numId w:val="41"/>
        </w:numPr>
        <w:spacing w:before="91"/>
        <w:ind w:right="13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została uzyskana przez drugą Stronę bez obowiązku zachowania poufności od osoby </w:t>
      </w:r>
      <w:r>
        <w:rPr>
          <w:rStyle w:val="None"/>
          <w:rFonts w:ascii="Trebuchet MS" w:hAnsi="Trebuchet MS"/>
          <w:sz w:val="20"/>
          <w:szCs w:val="20"/>
        </w:rPr>
        <w:t>trzeciej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uprawnionej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de-DE"/>
        </w:rPr>
        <w:t>ich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ujawnienia;</w:t>
      </w:r>
    </w:p>
    <w:p w14:paraId="40777861" w14:textId="77777777" w:rsidR="00BE6339" w:rsidRDefault="00E71147">
      <w:pPr>
        <w:pStyle w:val="ListParagraph"/>
        <w:numPr>
          <w:ilvl w:val="1"/>
          <w:numId w:val="41"/>
        </w:numPr>
        <w:spacing w:before="82"/>
        <w:ind w:right="13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stanowi informację publiczną i powszechną na podstawie obowiązujących norm </w:t>
      </w:r>
      <w:r>
        <w:rPr>
          <w:rStyle w:val="None"/>
          <w:rFonts w:ascii="Trebuchet MS" w:hAnsi="Trebuchet MS"/>
          <w:sz w:val="20"/>
          <w:szCs w:val="20"/>
        </w:rPr>
        <w:t>prawnych;</w:t>
      </w:r>
    </w:p>
    <w:p w14:paraId="4252020C" w14:textId="77777777" w:rsidR="00BE6339" w:rsidRDefault="00E71147">
      <w:pPr>
        <w:pStyle w:val="ListParagraph"/>
        <w:numPr>
          <w:ilvl w:val="1"/>
          <w:numId w:val="39"/>
        </w:numPr>
        <w:spacing w:before="78"/>
        <w:ind w:right="140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musi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być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ujawniona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uprawnione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żądanie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upoważnionego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organu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administracji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na </w:t>
      </w:r>
      <w:r>
        <w:rPr>
          <w:rFonts w:ascii="Trebuchet MS" w:hAnsi="Trebuchet MS"/>
          <w:sz w:val="20"/>
          <w:szCs w:val="20"/>
        </w:rPr>
        <w:t xml:space="preserve">skutek </w:t>
      </w:r>
      <w:r>
        <w:rPr>
          <w:rFonts w:ascii="Trebuchet MS" w:hAnsi="Trebuchet MS"/>
          <w:sz w:val="20"/>
          <w:szCs w:val="20"/>
        </w:rPr>
        <w:lastRenderedPageBreak/>
        <w:t>wydania prawomocnego orzeczenia sądu</w:t>
      </w:r>
    </w:p>
    <w:p w14:paraId="5F2553E9" w14:textId="77777777" w:rsidR="00BE6339" w:rsidRDefault="00E71147">
      <w:pPr>
        <w:pStyle w:val="ListParagraph"/>
        <w:numPr>
          <w:ilvl w:val="1"/>
          <w:numId w:val="41"/>
        </w:numPr>
        <w:spacing w:before="83"/>
        <w:ind w:right="135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jest niezbędna do świadczenia na rzecz drugiej Strony usług przez podmioty zobowiązane do zachowania tajemnicy zawodowej, w 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lności biegłych </w:t>
      </w:r>
      <w:r>
        <w:rPr>
          <w:rStyle w:val="None"/>
          <w:rFonts w:ascii="Trebuchet MS" w:hAnsi="Trebuchet MS"/>
          <w:sz w:val="20"/>
          <w:szCs w:val="20"/>
        </w:rPr>
        <w:t>rewident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adwokat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radc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prawnych,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doradc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podatkowych.</w:t>
      </w:r>
    </w:p>
    <w:p w14:paraId="3610EB69" w14:textId="77777777" w:rsidR="00BE6339" w:rsidRDefault="00E71147">
      <w:pPr>
        <w:pStyle w:val="ListParagraph"/>
        <w:numPr>
          <w:ilvl w:val="0"/>
          <w:numId w:val="37"/>
        </w:numPr>
        <w:spacing w:before="79"/>
        <w:ind w:right="136"/>
        <w:rPr>
          <w:rFonts w:ascii="Trebuchet MS" w:hAnsi="Trebuchet MS"/>
          <w:sz w:val="20"/>
          <w:szCs w:val="20"/>
          <w:lang w:val="de-DE"/>
        </w:rPr>
      </w:pPr>
      <w:r>
        <w:rPr>
          <w:rStyle w:val="None"/>
          <w:rFonts w:ascii="Trebuchet MS" w:hAnsi="Trebuchet MS"/>
          <w:spacing w:val="-2"/>
          <w:sz w:val="20"/>
          <w:szCs w:val="20"/>
          <w:lang w:val="de-DE"/>
        </w:rPr>
        <w:t>W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przypadkach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wskazanych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pkt.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3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lit.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b)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c)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posiadane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przez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drugą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Stronę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informacje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nie </w:t>
      </w:r>
      <w:r>
        <w:rPr>
          <w:rStyle w:val="None"/>
          <w:rFonts w:ascii="Trebuchet MS" w:hAnsi="Trebuchet MS"/>
          <w:sz w:val="20"/>
          <w:szCs w:val="20"/>
        </w:rPr>
        <w:t>stanowią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poufnych,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ile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Strona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stanie,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podstawie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odpowiednich </w:t>
      </w:r>
      <w:r>
        <w:rPr>
          <w:rFonts w:ascii="Trebuchet MS" w:hAnsi="Trebuchet MS"/>
          <w:sz w:val="20"/>
          <w:szCs w:val="20"/>
        </w:rPr>
        <w:t>dokument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wykazać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da-DK"/>
        </w:rPr>
        <w:t>fakt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pozyskania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spos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zgodny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przytoczonymi </w:t>
      </w:r>
      <w:r>
        <w:rPr>
          <w:rStyle w:val="None"/>
          <w:rFonts w:ascii="Trebuchet MS" w:hAnsi="Trebuchet MS"/>
          <w:sz w:val="20"/>
          <w:szCs w:val="20"/>
        </w:rPr>
        <w:t>zapisami.</w:t>
      </w:r>
    </w:p>
    <w:p w14:paraId="4223E5D9" w14:textId="77777777" w:rsidR="00BE6339" w:rsidRDefault="00E71147">
      <w:pPr>
        <w:pStyle w:val="BodyText"/>
        <w:spacing w:before="84"/>
        <w:ind w:left="501" w:right="138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  <w:lang w:val="de-DE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przypadku,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gdy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Strona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otrzyma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żądanie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ujawnienia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całości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części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informacji,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rych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mowa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punkcie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3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lit.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e),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druga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Strona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zobowiązuje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się:</w:t>
      </w:r>
    </w:p>
    <w:p w14:paraId="76359357" w14:textId="77777777" w:rsidR="00BE6339" w:rsidRDefault="00E71147">
      <w:pPr>
        <w:pStyle w:val="ListParagraph"/>
        <w:numPr>
          <w:ilvl w:val="1"/>
          <w:numId w:val="37"/>
        </w:numPr>
        <w:spacing w:before="82"/>
        <w:ind w:right="13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zweryfikować podstawy prawne żądania (zweryfikować, czy podmiot formułujący żądanie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tego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odpowiednio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umocowany);</w:t>
      </w:r>
    </w:p>
    <w:p w14:paraId="006264D3" w14:textId="77777777" w:rsidR="00BE6339" w:rsidRDefault="00E71147">
      <w:pPr>
        <w:pStyle w:val="ListParagraph"/>
        <w:numPr>
          <w:ilvl w:val="1"/>
          <w:numId w:val="38"/>
        </w:numPr>
        <w:spacing w:before="78"/>
        <w:ind w:right="13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powiadomić niezwłocznie drugą Stronę o istnieniu, warunkach i okolicznościach związanych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żądaniem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(o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ile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to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danej sytuacji zabronione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przepisy </w:t>
      </w:r>
      <w:r>
        <w:rPr>
          <w:rStyle w:val="None"/>
          <w:rFonts w:ascii="Trebuchet MS" w:hAnsi="Trebuchet MS"/>
          <w:sz w:val="20"/>
          <w:szCs w:val="20"/>
        </w:rPr>
        <w:t>prawa);</w:t>
      </w:r>
    </w:p>
    <w:p w14:paraId="59C29BA3" w14:textId="77777777" w:rsidR="00BE6339" w:rsidRDefault="00E71147">
      <w:pPr>
        <w:pStyle w:val="ListParagraph"/>
        <w:numPr>
          <w:ilvl w:val="1"/>
          <w:numId w:val="38"/>
        </w:numPr>
        <w:spacing w:before="84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skonsultować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się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Stroną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sprawie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podję</w:t>
      </w:r>
      <w:proofErr w:type="spellStart"/>
      <w:r>
        <w:rPr>
          <w:rStyle w:val="None"/>
          <w:rFonts w:ascii="Trebuchet MS" w:hAnsi="Trebuchet MS"/>
          <w:sz w:val="20"/>
          <w:szCs w:val="20"/>
          <w:lang w:val="fr-FR"/>
        </w:rPr>
        <w:t>cia</w:t>
      </w:r>
      <w:proofErr w:type="spellEnd"/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dostępnych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mocy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prawa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środk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 xml:space="preserve">w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z w:val="20"/>
          <w:szCs w:val="20"/>
          <w:lang w:val="fr-FR"/>
        </w:rPr>
        <w:t>celu</w:t>
      </w:r>
      <w:proofErr w:type="spellEnd"/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sprzeciwienia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się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ograniczenia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takiego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żądania.</w:t>
      </w:r>
    </w:p>
    <w:p w14:paraId="19D9A3C5" w14:textId="77777777" w:rsidR="00BE6339" w:rsidRDefault="00E71147">
      <w:pPr>
        <w:pStyle w:val="ListParagraph"/>
        <w:numPr>
          <w:ilvl w:val="0"/>
          <w:numId w:val="37"/>
        </w:numPr>
        <w:spacing w:before="78"/>
        <w:ind w:right="137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7"/>
          <w:sz w:val="20"/>
          <w:szCs w:val="20"/>
        </w:rPr>
        <w:t>W przypadku, w kt</w:t>
      </w:r>
      <w:proofErr w:type="spellStart"/>
      <w:r>
        <w:rPr>
          <w:rStyle w:val="None"/>
          <w:rFonts w:ascii="Trebuchet MS" w:hAnsi="Trebuchet MS"/>
          <w:spacing w:val="-7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7"/>
          <w:sz w:val="20"/>
          <w:szCs w:val="20"/>
        </w:rPr>
        <w:t>rym ujawienie Informacji, o kt</w:t>
      </w:r>
      <w:proofErr w:type="spellStart"/>
      <w:r>
        <w:rPr>
          <w:rStyle w:val="None"/>
          <w:rFonts w:ascii="Trebuchet MS" w:hAnsi="Trebuchet MS"/>
          <w:spacing w:val="-7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7"/>
          <w:sz w:val="20"/>
          <w:szCs w:val="20"/>
        </w:rPr>
        <w:t xml:space="preserve">rych mowa w punkcie 3 lit. e), następować </w:t>
      </w:r>
      <w:r>
        <w:rPr>
          <w:rStyle w:val="None"/>
          <w:rFonts w:ascii="Trebuchet MS" w:hAnsi="Trebuchet MS"/>
          <w:spacing w:val="-5"/>
          <w:sz w:val="20"/>
          <w:szCs w:val="20"/>
        </w:rPr>
        <w:t>ma cyklicznie w analogicznym zakresie, druga Strona jest zobowiązana do realizacji zadań</w:t>
      </w:r>
      <w:r>
        <w:rPr>
          <w:rStyle w:val="None"/>
          <w:rFonts w:ascii="Trebuchet MS" w:hAnsi="Trebuchet MS"/>
          <w:spacing w:val="-5"/>
          <w:sz w:val="20"/>
          <w:szCs w:val="20"/>
          <w:lang w:val="pt-PT"/>
        </w:rPr>
        <w:t xml:space="preserve">, o </w:t>
      </w:r>
      <w:r>
        <w:rPr>
          <w:rStyle w:val="None"/>
          <w:rFonts w:ascii="Trebuchet MS" w:hAnsi="Trebuchet MS"/>
          <w:spacing w:val="-2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rych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mowa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pkt.</w:t>
      </w:r>
      <w:r>
        <w:rPr>
          <w:rStyle w:val="None"/>
          <w:rFonts w:ascii="Trebuchet MS" w:hAnsi="Trebuchet MS"/>
          <w:spacing w:val="-2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4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powyżej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zakresie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pierwszego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udostępnienia.</w:t>
      </w:r>
      <w:r>
        <w:rPr>
          <w:rStyle w:val="None"/>
          <w:rFonts w:ascii="Trebuchet MS" w:hAnsi="Trebuchet MS"/>
          <w:spacing w:val="-2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Kolejne</w:t>
      </w:r>
      <w:r>
        <w:rPr>
          <w:rStyle w:val="None"/>
          <w:rFonts w:ascii="Trebuchet MS" w:hAnsi="Trebuchet MS"/>
          <w:spacing w:val="-2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udostępnienia,</w:t>
      </w:r>
    </w:p>
    <w:p w14:paraId="4D6C7F7A" w14:textId="77777777" w:rsidR="00BE6339" w:rsidRDefault="00E71147">
      <w:pPr>
        <w:pStyle w:val="BodyText"/>
        <w:spacing w:before="1"/>
        <w:ind w:left="501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o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ile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realizowane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są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analogicznym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zakresie,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wymagają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ponownej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realizacji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obowiązk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w,</w:t>
      </w:r>
    </w:p>
    <w:p w14:paraId="56634D07" w14:textId="77777777" w:rsidR="00BE6339" w:rsidRDefault="00E71147">
      <w:pPr>
        <w:pStyle w:val="BodyText"/>
        <w:spacing w:before="14"/>
        <w:ind w:left="501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o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rych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mowa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zdaniu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poprzednim.</w:t>
      </w:r>
    </w:p>
    <w:p w14:paraId="3A8ED9FD" w14:textId="77777777" w:rsidR="00BE6339" w:rsidRDefault="00E71147">
      <w:pPr>
        <w:pStyle w:val="ListParagraph"/>
        <w:numPr>
          <w:ilvl w:val="0"/>
          <w:numId w:val="37"/>
        </w:numPr>
        <w:spacing w:before="95"/>
        <w:ind w:right="135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ujawnienia Informacji, o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rych mowa w punkcie 3 lit. e), druga Strona zobowiązuje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się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ujawnić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wyłącznie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taką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część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poufnych,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jaka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minimalnie wymagalna do spełnienia żądania, a także dołożyć wszelkich starań w celu zachowania </w:t>
      </w:r>
      <w:r>
        <w:rPr>
          <w:rStyle w:val="None"/>
          <w:rFonts w:ascii="Trebuchet MS" w:hAnsi="Trebuchet MS"/>
          <w:sz w:val="20"/>
          <w:szCs w:val="20"/>
        </w:rPr>
        <w:t>poufnego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charakteru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ujawnionych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spos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b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wskazany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Umowie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dla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Informacji </w:t>
      </w:r>
      <w:r>
        <w:rPr>
          <w:rFonts w:ascii="Trebuchet MS" w:hAnsi="Trebuchet MS"/>
          <w:sz w:val="20"/>
          <w:szCs w:val="20"/>
        </w:rPr>
        <w:t>poufnych (w tym powołać się wobec odpowiednich organ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 xml:space="preserve">w administracji lub wymiaru sprawiedliwości na objęcie Informacji tajemnicą przedsiębiorstwa oraz postanowienia </w:t>
      </w:r>
      <w:r>
        <w:rPr>
          <w:rStyle w:val="None"/>
          <w:rFonts w:ascii="Trebuchet MS" w:hAnsi="Trebuchet MS"/>
          <w:sz w:val="20"/>
          <w:szCs w:val="20"/>
        </w:rPr>
        <w:t>Umowy).</w:t>
      </w:r>
    </w:p>
    <w:p w14:paraId="154D8D96" w14:textId="77777777" w:rsidR="00BE6339" w:rsidRDefault="00E71147">
      <w:pPr>
        <w:pStyle w:val="ListParagraph"/>
        <w:numPr>
          <w:ilvl w:val="0"/>
          <w:numId w:val="37"/>
        </w:numPr>
        <w:spacing w:before="80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>Dochowanie poufnoś</w:t>
      </w:r>
      <w:r>
        <w:rPr>
          <w:rStyle w:val="None"/>
          <w:rFonts w:ascii="Trebuchet MS" w:hAnsi="Trebuchet MS"/>
          <w:b/>
          <w:bCs/>
          <w:sz w:val="20"/>
          <w:szCs w:val="20"/>
          <w:lang w:val="it-IT"/>
        </w:rPr>
        <w:t xml:space="preserve">ci </w:t>
      </w:r>
      <w:r>
        <w:rPr>
          <w:rFonts w:ascii="Trebuchet MS" w:hAnsi="Trebuchet MS"/>
          <w:sz w:val="20"/>
          <w:szCs w:val="20"/>
        </w:rPr>
        <w:t>w odniesieniu do Informacji poufnych oznacza w 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lnoś</w:t>
      </w:r>
      <w:r>
        <w:rPr>
          <w:rStyle w:val="None"/>
          <w:rFonts w:ascii="Trebuchet MS" w:hAnsi="Trebuchet MS"/>
          <w:sz w:val="20"/>
          <w:szCs w:val="20"/>
          <w:lang w:val="it-IT"/>
        </w:rPr>
        <w:t xml:space="preserve">ci: </w:t>
      </w:r>
      <w:r>
        <w:rPr>
          <w:rStyle w:val="None"/>
          <w:rFonts w:ascii="Trebuchet MS" w:hAnsi="Trebuchet MS"/>
          <w:sz w:val="20"/>
          <w:szCs w:val="20"/>
        </w:rPr>
        <w:t>zapewnienie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drugą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tego,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że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Informacje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poufne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dojdą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wiadomości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os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 xml:space="preserve">b </w:t>
      </w:r>
      <w:r>
        <w:rPr>
          <w:rStyle w:val="None"/>
          <w:rFonts w:ascii="Trebuchet MS" w:hAnsi="Trebuchet MS"/>
          <w:spacing w:val="-7"/>
          <w:sz w:val="20"/>
          <w:szCs w:val="20"/>
        </w:rPr>
        <w:t>trzecich (rozumianych jako osoby prawne i fizyczne inne niż Strona) (z zastrzeżeniem §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2 pkt 1 </w:t>
      </w:r>
      <w:r>
        <w:rPr>
          <w:rFonts w:ascii="Trebuchet MS" w:hAnsi="Trebuchet MS"/>
          <w:sz w:val="20"/>
          <w:szCs w:val="20"/>
        </w:rPr>
        <w:t>lit.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poni</w:t>
      </w:r>
      <w:r>
        <w:rPr>
          <w:rFonts w:ascii="Trebuchet MS" w:hAnsi="Trebuchet MS"/>
          <w:sz w:val="20"/>
          <w:szCs w:val="20"/>
        </w:rPr>
        <w:t>żej),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jak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wnież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będą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wykorzystywane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drugą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Stronę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jakichkolwiek innych cel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 niż wynikające bezpośrednio z realizacji niniejszej umowy, innych um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w </w:t>
      </w:r>
      <w:r>
        <w:rPr>
          <w:rStyle w:val="None"/>
          <w:rFonts w:ascii="Trebuchet MS" w:hAnsi="Trebuchet MS"/>
          <w:sz w:val="20"/>
          <w:szCs w:val="20"/>
        </w:rPr>
        <w:t>zawartych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między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Stronami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oraz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poczynionych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między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nimi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ustaleń.</w:t>
      </w:r>
    </w:p>
    <w:p w14:paraId="5B3D82B1" w14:textId="77777777" w:rsidR="00BE6339" w:rsidRDefault="00E71147">
      <w:pPr>
        <w:pStyle w:val="BodyA"/>
        <w:spacing w:before="81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>§</w:t>
      </w:r>
      <w:r>
        <w:rPr>
          <w:rStyle w:val="None"/>
          <w:rFonts w:ascii="Trebuchet MS" w:hAnsi="Trebuchet MS"/>
          <w:b/>
          <w:bCs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pacing w:val="-10"/>
          <w:sz w:val="20"/>
          <w:szCs w:val="20"/>
        </w:rPr>
        <w:t>2</w:t>
      </w:r>
    </w:p>
    <w:p w14:paraId="61CB99EA" w14:textId="77777777" w:rsidR="00BE6339" w:rsidRDefault="00E71147">
      <w:pPr>
        <w:pStyle w:val="BodyA"/>
        <w:spacing w:before="95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</w:rPr>
      </w:pPr>
      <w:proofErr w:type="spellStart"/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>Zobowiązania</w:t>
      </w:r>
      <w:proofErr w:type="spellEnd"/>
      <w:r>
        <w:rPr>
          <w:rStyle w:val="None"/>
          <w:rFonts w:ascii="Trebuchet MS" w:hAnsi="Trebuchet MS"/>
          <w:b/>
          <w:bCs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b/>
          <w:bCs/>
          <w:sz w:val="20"/>
          <w:szCs w:val="20"/>
        </w:rPr>
        <w:t>Stron</w:t>
      </w:r>
      <w:proofErr w:type="spellEnd"/>
    </w:p>
    <w:p w14:paraId="5ADC8923" w14:textId="77777777" w:rsidR="00BE6339" w:rsidRDefault="00E71147">
      <w:pPr>
        <w:pStyle w:val="ListParagraph"/>
        <w:numPr>
          <w:ilvl w:val="0"/>
          <w:numId w:val="43"/>
        </w:numPr>
        <w:spacing w:before="95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zobowiązują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się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do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tego,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że:</w:t>
      </w:r>
    </w:p>
    <w:p w14:paraId="5985E977" w14:textId="77777777" w:rsidR="00BE6339" w:rsidRDefault="00E71147">
      <w:pPr>
        <w:pStyle w:val="ListParagraph"/>
        <w:numPr>
          <w:ilvl w:val="1"/>
          <w:numId w:val="43"/>
        </w:numPr>
        <w:spacing w:before="77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zachowają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Informacje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poufne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wyłącznie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własnej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wiadomoś</w:t>
      </w:r>
      <w:r>
        <w:rPr>
          <w:rStyle w:val="None"/>
          <w:rFonts w:ascii="Trebuchet MS" w:hAnsi="Trebuchet MS"/>
          <w:spacing w:val="-5"/>
          <w:sz w:val="20"/>
          <w:szCs w:val="20"/>
          <w:lang w:val="it-IT"/>
        </w:rPr>
        <w:t>ci,</w:t>
      </w:r>
    </w:p>
    <w:p w14:paraId="015A6DB3" w14:textId="77777777" w:rsidR="00BE6339" w:rsidRDefault="00E71147">
      <w:pPr>
        <w:pStyle w:val="ListParagraph"/>
        <w:numPr>
          <w:ilvl w:val="1"/>
          <w:numId w:val="44"/>
        </w:numPr>
        <w:spacing w:before="95"/>
        <w:ind w:right="13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Informacje poufne są przetwarzane wyłącznie w celu bezpośrednio związanym z </w:t>
      </w:r>
      <w:r>
        <w:rPr>
          <w:rStyle w:val="None"/>
          <w:rFonts w:ascii="Trebuchet MS" w:hAnsi="Trebuchet MS"/>
          <w:sz w:val="20"/>
          <w:szCs w:val="20"/>
        </w:rPr>
        <w:t>negocjowaniem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wykonywaniem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Umowy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oraz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innych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zawartych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Strony,</w:t>
      </w:r>
    </w:p>
    <w:p w14:paraId="052F1BFC" w14:textId="77777777" w:rsidR="00BE6339" w:rsidRDefault="00E71147">
      <w:pPr>
        <w:pStyle w:val="ListParagraph"/>
        <w:numPr>
          <w:ilvl w:val="1"/>
          <w:numId w:val="44"/>
        </w:numPr>
        <w:spacing w:before="78"/>
        <w:ind w:right="136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ujawnią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Informacji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poufnych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osobom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trzecim,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chyba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że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Umowa,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inne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umowy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zawarte przez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lub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poczynione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przez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ustalenia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stanowią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inaczej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lub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też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konieczność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  <w:lang w:val="de-DE"/>
        </w:rPr>
        <w:t xml:space="preserve">ich </w:t>
      </w:r>
      <w:r>
        <w:rPr>
          <w:rFonts w:ascii="Trebuchet MS" w:hAnsi="Trebuchet MS"/>
          <w:sz w:val="20"/>
          <w:szCs w:val="20"/>
        </w:rPr>
        <w:t>ujawnienia wynika z bezwzględnie obowiązujących przepis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 prawa. Powyższe nie dotyczy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profesjonalnych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doradc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prawnych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oraz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audytor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rymi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posługują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się Strony, zobowiązanych do zachowania Informacji poufnych na podstawie obowiązujących przepis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 prawa.</w:t>
      </w:r>
    </w:p>
    <w:p w14:paraId="7B514F9C" w14:textId="77777777" w:rsidR="00BE6339" w:rsidRDefault="00E71147">
      <w:pPr>
        <w:pStyle w:val="ListParagraph"/>
        <w:numPr>
          <w:ilvl w:val="1"/>
          <w:numId w:val="44"/>
        </w:numPr>
        <w:spacing w:before="85"/>
        <w:ind w:right="136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 xml:space="preserve">nie użyją, nie skopiują, nie będą przetwarzać i nie będą korzystać z Informacji poufnych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innym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celu,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niż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bezpośrednio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wprost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wskazany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niniejszej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oraz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innych </w:t>
      </w:r>
      <w:r>
        <w:rPr>
          <w:rFonts w:ascii="Trebuchet MS" w:hAnsi="Trebuchet MS"/>
          <w:sz w:val="20"/>
          <w:szCs w:val="20"/>
        </w:rPr>
        <w:t>umowach zawartych przez Strony związanych z niniejsza Umową i wyłącznie na zasadach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wynikających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tych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w.</w:t>
      </w:r>
    </w:p>
    <w:p w14:paraId="796820CB" w14:textId="77777777" w:rsidR="00BE6339" w:rsidRDefault="00E71147">
      <w:pPr>
        <w:pStyle w:val="ListParagraph"/>
        <w:numPr>
          <w:ilvl w:val="0"/>
          <w:numId w:val="45"/>
        </w:numPr>
        <w:spacing w:before="79"/>
        <w:ind w:right="13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Umowy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zobowiązują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się,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iż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niniejsza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Umowa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każdorazowo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stanowi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(na</w:t>
      </w:r>
      <w:r>
        <w:rPr>
          <w:rStyle w:val="None"/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podstawie Umowy) wiążący Strony załącznik stanowiący integralną część każdej umowy,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rą postanowią one zawrzeć i wszystkich innych um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w zawieranych pomiędzy nimi w </w:t>
      </w:r>
      <w:r>
        <w:rPr>
          <w:rStyle w:val="None"/>
          <w:rFonts w:ascii="Trebuchet MS" w:hAnsi="Trebuchet MS"/>
          <w:sz w:val="20"/>
          <w:szCs w:val="20"/>
        </w:rPr>
        <w:t>przyszłości.</w:t>
      </w:r>
    </w:p>
    <w:p w14:paraId="2ABEF5C5" w14:textId="77777777" w:rsidR="00BE6339" w:rsidRDefault="00E71147">
      <w:pPr>
        <w:pStyle w:val="BodyA"/>
        <w:spacing w:before="84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lastRenderedPageBreak/>
        <w:t>§</w:t>
      </w:r>
      <w:r>
        <w:rPr>
          <w:rStyle w:val="None"/>
          <w:rFonts w:ascii="Trebuchet MS" w:hAnsi="Trebuchet MS"/>
          <w:b/>
          <w:bCs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pacing w:val="-10"/>
          <w:sz w:val="20"/>
          <w:szCs w:val="20"/>
        </w:rPr>
        <w:t>3</w:t>
      </w:r>
    </w:p>
    <w:p w14:paraId="7AE7614D" w14:textId="77777777" w:rsidR="00BE6339" w:rsidRDefault="00E71147">
      <w:pPr>
        <w:pStyle w:val="BodyA"/>
        <w:spacing w:before="90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</w:rPr>
      </w:pPr>
      <w:proofErr w:type="spellStart"/>
      <w:r>
        <w:rPr>
          <w:rStyle w:val="None"/>
          <w:rFonts w:ascii="Trebuchet MS" w:hAnsi="Trebuchet MS"/>
          <w:b/>
          <w:bCs/>
          <w:sz w:val="20"/>
          <w:szCs w:val="20"/>
        </w:rPr>
        <w:t>Oświadczenia</w:t>
      </w:r>
      <w:proofErr w:type="spellEnd"/>
      <w:r>
        <w:rPr>
          <w:rStyle w:val="None"/>
          <w:rFonts w:ascii="Trebuchet MS" w:hAnsi="Trebuchet MS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b/>
          <w:bCs/>
          <w:spacing w:val="-2"/>
          <w:sz w:val="20"/>
          <w:szCs w:val="20"/>
        </w:rPr>
        <w:t>Stron</w:t>
      </w:r>
      <w:proofErr w:type="spellEnd"/>
    </w:p>
    <w:p w14:paraId="198CC5E7" w14:textId="77777777" w:rsidR="00BE6339" w:rsidRDefault="00E71147">
      <w:pPr>
        <w:pStyle w:val="ListParagraph"/>
        <w:numPr>
          <w:ilvl w:val="0"/>
          <w:numId w:val="47"/>
        </w:numPr>
        <w:spacing w:before="95"/>
        <w:ind w:right="136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Każda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ze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Umowy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oświadcza,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że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nabywa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jakikolwiek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  <w:lang w:val="it-IT"/>
        </w:rPr>
        <w:t>spos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>b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(w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tym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dorozumiany) </w:t>
      </w:r>
      <w:r>
        <w:rPr>
          <w:rFonts w:ascii="Trebuchet MS" w:hAnsi="Trebuchet MS"/>
          <w:sz w:val="20"/>
          <w:szCs w:val="20"/>
        </w:rPr>
        <w:t>jakichkolwiek tytułów prawnych (w tym licencji lub sublicencji) lub upoważnień na korzystanie z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Informacji poufnych lub ich przetwarzanie w inny spos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b niż wynikający </w:t>
      </w:r>
      <w:r>
        <w:rPr>
          <w:rStyle w:val="None"/>
          <w:rFonts w:ascii="Trebuchet MS" w:hAnsi="Trebuchet MS"/>
          <w:spacing w:val="-2"/>
          <w:sz w:val="20"/>
          <w:szCs w:val="20"/>
        </w:rPr>
        <w:t>bezpośrednio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niniejszej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Umowy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oraz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innych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um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zawartych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związanych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z </w:t>
      </w:r>
      <w:r>
        <w:rPr>
          <w:rFonts w:ascii="Trebuchet MS" w:hAnsi="Trebuchet MS"/>
          <w:sz w:val="20"/>
          <w:szCs w:val="20"/>
        </w:rPr>
        <w:t>niniejsza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Umową.</w:t>
      </w:r>
    </w:p>
    <w:p w14:paraId="4890FD5E" w14:textId="77777777" w:rsidR="00BE6339" w:rsidRDefault="00E71147">
      <w:pPr>
        <w:pStyle w:val="ListParagraph"/>
        <w:numPr>
          <w:ilvl w:val="0"/>
          <w:numId w:val="47"/>
        </w:numPr>
        <w:spacing w:before="80"/>
        <w:ind w:right="13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Każda ze Stron ma prawo do żądania odszkodowania z tytułu złamania obowiązku Dochowania poufności na zasadach og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lnych.</w:t>
      </w:r>
    </w:p>
    <w:p w14:paraId="7D54DFCD" w14:textId="77777777" w:rsidR="00BE6339" w:rsidRDefault="00E71147">
      <w:pPr>
        <w:pStyle w:val="BodyA"/>
        <w:spacing w:before="83"/>
        <w:ind w:left="4541"/>
        <w:jc w:val="both"/>
        <w:rPr>
          <w:rStyle w:val="None"/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Style w:val="None"/>
          <w:rFonts w:ascii="Trebuchet MS" w:hAnsi="Trebuchet MS"/>
          <w:b/>
          <w:bCs/>
          <w:sz w:val="20"/>
          <w:szCs w:val="20"/>
        </w:rPr>
        <w:t>§</w:t>
      </w:r>
      <w:r>
        <w:rPr>
          <w:rStyle w:val="None"/>
          <w:rFonts w:ascii="Trebuchet MS" w:hAnsi="Trebuchet MS"/>
          <w:b/>
          <w:bCs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b/>
          <w:bCs/>
          <w:spacing w:val="-10"/>
          <w:sz w:val="20"/>
          <w:szCs w:val="20"/>
        </w:rPr>
        <w:t>4</w:t>
      </w:r>
    </w:p>
    <w:p w14:paraId="3C1AC7D0" w14:textId="77777777" w:rsidR="00BE6339" w:rsidRDefault="00E71147">
      <w:pPr>
        <w:pStyle w:val="BodyA"/>
        <w:spacing w:before="90"/>
        <w:ind w:left="3767"/>
        <w:jc w:val="both"/>
        <w:rPr>
          <w:rStyle w:val="None"/>
          <w:rFonts w:ascii="Trebuchet MS" w:eastAsia="Trebuchet MS" w:hAnsi="Trebuchet MS" w:cs="Trebuchet MS"/>
          <w:b/>
          <w:bCs/>
          <w:sz w:val="20"/>
          <w:szCs w:val="20"/>
        </w:rPr>
      </w:pPr>
      <w:proofErr w:type="spellStart"/>
      <w:r>
        <w:rPr>
          <w:rStyle w:val="None"/>
          <w:rFonts w:ascii="Trebuchet MS" w:hAnsi="Trebuchet MS"/>
          <w:b/>
          <w:bCs/>
          <w:sz w:val="20"/>
          <w:szCs w:val="20"/>
        </w:rPr>
        <w:t>Okres</w:t>
      </w:r>
      <w:proofErr w:type="spellEnd"/>
      <w:r>
        <w:rPr>
          <w:rStyle w:val="None"/>
          <w:rFonts w:ascii="Trebuchet MS" w:hAnsi="Trebuchet MS"/>
          <w:b/>
          <w:bCs/>
          <w:spacing w:val="-19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b/>
          <w:bCs/>
          <w:sz w:val="20"/>
          <w:szCs w:val="20"/>
        </w:rPr>
        <w:t>obowiązywania</w:t>
      </w:r>
      <w:proofErr w:type="spellEnd"/>
    </w:p>
    <w:p w14:paraId="6A7058A4" w14:textId="77777777" w:rsidR="00BE6339" w:rsidRDefault="00E71147">
      <w:pPr>
        <w:pStyle w:val="ListParagraph"/>
        <w:numPr>
          <w:ilvl w:val="0"/>
          <w:numId w:val="49"/>
        </w:numPr>
        <w:spacing w:before="95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Zasady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zachowania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poufności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obowiązują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przez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okres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5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lat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od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daty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zakończenia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współpracy </w:t>
      </w:r>
      <w:r>
        <w:rPr>
          <w:rStyle w:val="None"/>
          <w:rFonts w:ascii="Trebuchet MS" w:hAnsi="Trebuchet MS"/>
          <w:sz w:val="20"/>
          <w:szCs w:val="20"/>
        </w:rPr>
        <w:t>Stron.</w:t>
      </w:r>
    </w:p>
    <w:p w14:paraId="730582DC" w14:textId="77777777" w:rsidR="00BE6339" w:rsidRDefault="00E71147">
      <w:pPr>
        <w:pStyle w:val="ListParagraph"/>
        <w:numPr>
          <w:ilvl w:val="0"/>
          <w:numId w:val="49"/>
        </w:numPr>
        <w:spacing w:before="83"/>
        <w:ind w:right="13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razie rozwiązania lub wygaśnięcia Umowy jak r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wnież po zakończeniu współpracy w </w:t>
      </w:r>
      <w:r>
        <w:rPr>
          <w:rStyle w:val="None"/>
          <w:rFonts w:ascii="Trebuchet MS" w:hAnsi="Trebuchet MS"/>
          <w:spacing w:val="-5"/>
          <w:sz w:val="20"/>
          <w:szCs w:val="20"/>
        </w:rPr>
        <w:t>ramach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zawartych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przez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innych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um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  <w:lang w:val="it-IT"/>
        </w:rPr>
        <w:t>Strona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pisemne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(pod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rygorem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nieważności) </w:t>
      </w:r>
      <w:r>
        <w:rPr>
          <w:rStyle w:val="None"/>
          <w:rFonts w:ascii="Trebuchet MS" w:hAnsi="Trebuchet MS"/>
          <w:spacing w:val="-2"/>
          <w:sz w:val="20"/>
          <w:szCs w:val="20"/>
        </w:rPr>
        <w:t>żądanie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drugiej Strony, zniszczy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wszelką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dokumentację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(w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tym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wszelkie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nośniki Informacji </w:t>
      </w:r>
      <w:r>
        <w:rPr>
          <w:rStyle w:val="None"/>
          <w:rFonts w:ascii="Trebuchet MS" w:hAnsi="Trebuchet MS"/>
          <w:spacing w:val="-5"/>
          <w:sz w:val="20"/>
          <w:szCs w:val="20"/>
        </w:rPr>
        <w:t>poufnych) dotyczącą Informacji poufnych oraz same Informacje poufne, kt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 xml:space="preserve">re otrzymała lub </w:t>
      </w:r>
      <w:r>
        <w:rPr>
          <w:rStyle w:val="None"/>
          <w:rFonts w:ascii="Trebuchet MS" w:hAnsi="Trebuchet MS"/>
          <w:sz w:val="20"/>
          <w:szCs w:val="20"/>
        </w:rPr>
        <w:t>uzyskała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związku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Umową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jakiejkolwiek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innej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podstawie,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ile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obowiązujących przepis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prawa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będzie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wynikał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obowiązek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de-DE"/>
        </w:rPr>
        <w:t>ich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dalszego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przechowywania.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Zniszczenie </w:t>
      </w:r>
      <w:r>
        <w:rPr>
          <w:rStyle w:val="None"/>
          <w:rFonts w:ascii="Trebuchet MS" w:hAnsi="Trebuchet MS"/>
          <w:spacing w:val="-5"/>
          <w:sz w:val="20"/>
          <w:szCs w:val="20"/>
        </w:rPr>
        <w:t>zostanie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dokonane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de-DE"/>
        </w:rPr>
        <w:t>terminie</w:t>
      </w:r>
      <w:proofErr w:type="spellEnd"/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dłuższym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niż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pięć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dni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od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dnia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otrzymania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Stronę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ww. </w:t>
      </w:r>
      <w:r>
        <w:rPr>
          <w:rStyle w:val="None"/>
          <w:rFonts w:ascii="Trebuchet MS" w:hAnsi="Trebuchet MS"/>
          <w:sz w:val="20"/>
          <w:szCs w:val="20"/>
        </w:rPr>
        <w:t>wezwania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od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drugiej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Strony.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każdorazowe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żądanie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Strona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zobowiązuje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się złożyć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pisemne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(pod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rygorem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nieważności)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oświadczenie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potwierdzające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wykonanie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przez Nią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ww.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zobowiązań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z w:val="20"/>
          <w:szCs w:val="20"/>
          <w:lang w:val="de-DE"/>
        </w:rPr>
        <w:t>terminie</w:t>
      </w:r>
      <w:proofErr w:type="spellEnd"/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dłuższym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niż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4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dni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od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dnia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dor</w:t>
      </w:r>
      <w:proofErr w:type="spellEnd"/>
      <w:r>
        <w:rPr>
          <w:rStyle w:val="None"/>
          <w:rFonts w:ascii="Trebuchet MS" w:hAnsi="Trebuchet MS"/>
          <w:sz w:val="20"/>
          <w:szCs w:val="20"/>
        </w:rPr>
        <w:t>ęczenia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Jej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ww.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żądania.</w:t>
      </w:r>
    </w:p>
    <w:p w14:paraId="357A38B8" w14:textId="77777777" w:rsidR="00BE6339" w:rsidRDefault="00E71147">
      <w:pPr>
        <w:pStyle w:val="ListParagraph"/>
        <w:numPr>
          <w:ilvl w:val="0"/>
          <w:numId w:val="49"/>
        </w:numPr>
        <w:spacing w:before="87"/>
        <w:ind w:right="137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Treść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pkt.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2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wyłącza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ani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ogranicza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uprawnienia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żądania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od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drugiej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Strony </w:t>
      </w:r>
      <w:r>
        <w:rPr>
          <w:rFonts w:ascii="Trebuchet MS" w:hAnsi="Trebuchet MS"/>
          <w:sz w:val="20"/>
          <w:szCs w:val="20"/>
        </w:rPr>
        <w:t>odszkodowania na zasadach og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lnych.</w:t>
      </w:r>
    </w:p>
    <w:p w14:paraId="2CDEBBFE" w14:textId="77777777" w:rsidR="00BE6339" w:rsidRPr="006B5E7C" w:rsidRDefault="00E71147">
      <w:pPr>
        <w:pStyle w:val="BodyA"/>
        <w:spacing w:before="78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§</w:t>
      </w:r>
      <w:r w:rsidRPr="006B5E7C">
        <w:rPr>
          <w:rStyle w:val="None"/>
          <w:rFonts w:ascii="Trebuchet MS" w:hAnsi="Trebuchet MS"/>
          <w:b/>
          <w:bCs/>
          <w:spacing w:val="-13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10"/>
          <w:sz w:val="20"/>
          <w:szCs w:val="20"/>
          <w:lang w:val="pl-PL"/>
        </w:rPr>
        <w:t>5</w:t>
      </w:r>
    </w:p>
    <w:p w14:paraId="77DECE3F" w14:textId="77777777" w:rsidR="00BE6339" w:rsidRPr="006B5E7C" w:rsidRDefault="00E71147">
      <w:pPr>
        <w:pStyle w:val="BodyA"/>
        <w:spacing w:before="95"/>
        <w:ind w:left="142" w:right="142"/>
        <w:jc w:val="center"/>
        <w:rPr>
          <w:rStyle w:val="None"/>
          <w:rFonts w:ascii="Trebuchet MS" w:eastAsia="Trebuchet MS" w:hAnsi="Trebuchet MS" w:cs="Trebuchet MS"/>
          <w:b/>
          <w:bCs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b/>
          <w:bCs/>
          <w:sz w:val="20"/>
          <w:szCs w:val="20"/>
          <w:lang w:val="pl-PL"/>
        </w:rPr>
        <w:t>Możliwość</w:t>
      </w:r>
      <w:r w:rsidRPr="006B5E7C">
        <w:rPr>
          <w:rStyle w:val="None"/>
          <w:rFonts w:ascii="Trebuchet MS" w:hAnsi="Trebuchet MS"/>
          <w:b/>
          <w:bCs/>
          <w:spacing w:val="-11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cesji</w:t>
      </w:r>
    </w:p>
    <w:p w14:paraId="399B31F6" w14:textId="77777777" w:rsidR="00BE6339" w:rsidRDefault="00E71147">
      <w:pPr>
        <w:pStyle w:val="BodyText"/>
        <w:spacing w:before="90"/>
        <w:ind w:left="141" w:right="139"/>
        <w:jc w:val="both"/>
        <w:rPr>
          <w:rStyle w:val="None"/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de-DE"/>
        </w:rPr>
        <w:t>Ze</w:t>
      </w:r>
      <w:proofErr w:type="spellEnd"/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względu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osobisty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charakter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praw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obowiązk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określonych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tym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dokumencie,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mogą </w:t>
      </w:r>
      <w:r>
        <w:rPr>
          <w:rStyle w:val="None"/>
          <w:rFonts w:ascii="Trebuchet MS" w:hAnsi="Trebuchet MS"/>
          <w:spacing w:val="-2"/>
          <w:sz w:val="20"/>
          <w:szCs w:val="20"/>
          <w:lang w:val="it-IT"/>
        </w:rPr>
        <w:t>one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być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przekazane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inny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  <w:lang w:val="it-IT"/>
        </w:rPr>
        <w:t>spos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przeniesione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części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całości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osoby </w:t>
      </w:r>
      <w:r>
        <w:rPr>
          <w:rStyle w:val="None"/>
          <w:rFonts w:ascii="Trebuchet MS" w:hAnsi="Trebuchet MS"/>
          <w:sz w:val="20"/>
          <w:szCs w:val="20"/>
        </w:rPr>
        <w:t>trzecie,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bez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wcześniejszej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pisemnej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–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rygorem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nieważności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–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zgody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drugiej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Strony.</w:t>
      </w:r>
    </w:p>
    <w:p w14:paraId="11D87393" w14:textId="77777777" w:rsidR="00BE6339" w:rsidRDefault="00BE6339">
      <w:pPr>
        <w:pStyle w:val="BodyText"/>
        <w:jc w:val="both"/>
        <w:sectPr w:rsidR="00BE6339">
          <w:headerReference w:type="default" r:id="rId12"/>
          <w:footerReference w:type="default" r:id="rId13"/>
          <w:pgSz w:w="12240" w:h="15840"/>
          <w:pgMar w:top="1275" w:right="1275" w:bottom="1275" w:left="1275" w:header="0" w:footer="0" w:gutter="0"/>
          <w:cols w:space="708"/>
        </w:sectPr>
      </w:pPr>
    </w:p>
    <w:p w14:paraId="37D693A3" w14:textId="77777777" w:rsidR="00BE6339" w:rsidRDefault="00E71147">
      <w:pPr>
        <w:pStyle w:val="Heading"/>
        <w:spacing w:before="77"/>
        <w:ind w:left="141"/>
        <w:rPr>
          <w:rStyle w:val="None"/>
          <w:rFonts w:ascii="Trebuchet MS" w:eastAsia="Trebuchet MS" w:hAnsi="Trebuchet MS" w:cs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lastRenderedPageBreak/>
        <w:t>ZAŁĄ</w:t>
      </w:r>
      <w:r>
        <w:rPr>
          <w:rStyle w:val="None"/>
          <w:rFonts w:ascii="Trebuchet MS" w:hAnsi="Trebuchet MS"/>
          <w:sz w:val="20"/>
          <w:szCs w:val="20"/>
          <w:lang w:val="de-DE"/>
        </w:rPr>
        <w:t>CZNIK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10"/>
          <w:sz w:val="20"/>
          <w:szCs w:val="20"/>
        </w:rPr>
        <w:t>4</w:t>
      </w:r>
    </w:p>
    <w:p w14:paraId="3DEAA7C3" w14:textId="77777777" w:rsidR="00BE6339" w:rsidRDefault="00BE6339">
      <w:pPr>
        <w:pStyle w:val="BodyText"/>
        <w:spacing w:before="228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6E32AB9E" w14:textId="77777777" w:rsidR="00BE6339" w:rsidRPr="006B5E7C" w:rsidRDefault="00E71147">
      <w:pPr>
        <w:pStyle w:val="BodyA"/>
        <w:ind w:left="466"/>
        <w:rPr>
          <w:rStyle w:val="None"/>
          <w:rFonts w:ascii="Trebuchet MS" w:eastAsia="Trebuchet MS" w:hAnsi="Trebuchet MS" w:cs="Trebuchet MS"/>
          <w:b/>
          <w:bCs/>
          <w:sz w:val="20"/>
          <w:szCs w:val="20"/>
          <w:lang w:val="pl-PL"/>
        </w:rPr>
      </w:pP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Zasady</w:t>
      </w:r>
      <w:r w:rsidRPr="006B5E7C">
        <w:rPr>
          <w:rStyle w:val="None"/>
          <w:rFonts w:ascii="Trebuchet MS" w:hAnsi="Trebuchet MS"/>
          <w:b/>
          <w:bCs/>
          <w:spacing w:val="-17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ładu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korporacyjnego,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przetwarzania</w:t>
      </w:r>
      <w:r w:rsidRPr="006B5E7C">
        <w:rPr>
          <w:rStyle w:val="None"/>
          <w:rFonts w:ascii="Trebuchet MS" w:hAnsi="Trebuchet MS"/>
          <w:b/>
          <w:bCs/>
          <w:spacing w:val="-17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danych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osobowych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i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etycznego</w:t>
      </w:r>
      <w:r w:rsidRPr="006B5E7C">
        <w:rPr>
          <w:rStyle w:val="None"/>
          <w:rFonts w:ascii="Trebuchet MS" w:hAnsi="Trebuchet MS"/>
          <w:b/>
          <w:bCs/>
          <w:spacing w:val="-15"/>
          <w:sz w:val="20"/>
          <w:szCs w:val="20"/>
          <w:lang w:val="pl-PL"/>
        </w:rPr>
        <w:t xml:space="preserve"> </w:t>
      </w:r>
      <w:r w:rsidRPr="006B5E7C">
        <w:rPr>
          <w:rStyle w:val="None"/>
          <w:rFonts w:ascii="Trebuchet MS" w:hAnsi="Trebuchet MS"/>
          <w:b/>
          <w:bCs/>
          <w:spacing w:val="-2"/>
          <w:sz w:val="20"/>
          <w:szCs w:val="20"/>
          <w:lang w:val="pl-PL"/>
        </w:rPr>
        <w:t>działania</w:t>
      </w:r>
    </w:p>
    <w:p w14:paraId="28EECD0D" w14:textId="77777777" w:rsidR="00BE6339" w:rsidRDefault="00BE6339">
      <w:pPr>
        <w:pStyle w:val="BodyText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6C3D40EA" w14:textId="77777777" w:rsidR="00BE6339" w:rsidRDefault="00BE6339">
      <w:pPr>
        <w:pStyle w:val="BodyText"/>
        <w:spacing w:before="11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14:paraId="04F03F02" w14:textId="77777777" w:rsidR="00BE6339" w:rsidRDefault="00E71147">
      <w:pPr>
        <w:pStyle w:val="ListParagraph"/>
        <w:numPr>
          <w:ilvl w:val="0"/>
          <w:numId w:val="51"/>
        </w:numPr>
        <w:spacing w:before="1"/>
        <w:ind w:right="136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Strony zgodnie potwierdzają, że administratorem danych osobowych Uczestnik</w:t>
      </w:r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w badania </w:t>
      </w:r>
      <w:r>
        <w:rPr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Warszawski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Uniwersytet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Medyczny.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Zamawiający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działa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jako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podmiot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upoważniony przez administratora do przetwarzania danych osobowych w zakresie niezbędnym do realizacji Umowy, a Wykonawca przetwarza dane na podstawie i w granicach umowy </w:t>
      </w:r>
      <w:r>
        <w:rPr>
          <w:rStyle w:val="None"/>
          <w:rFonts w:ascii="Trebuchet MS" w:hAnsi="Trebuchet MS"/>
          <w:spacing w:val="-2"/>
          <w:sz w:val="20"/>
          <w:szCs w:val="20"/>
        </w:rPr>
        <w:t>powierzenia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zawieranej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każdorazowo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między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Zamawiającym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działającym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upoważnienia </w:t>
      </w:r>
      <w:r>
        <w:rPr>
          <w:rFonts w:ascii="Trebuchet MS" w:hAnsi="Trebuchet MS"/>
          <w:sz w:val="20"/>
          <w:szCs w:val="20"/>
        </w:rPr>
        <w:t>WUM a Wykonawcą jako procesorem.</w:t>
      </w:r>
    </w:p>
    <w:p w14:paraId="0FADD5B8" w14:textId="77777777" w:rsidR="00BE6339" w:rsidRDefault="00E71147">
      <w:pPr>
        <w:pStyle w:val="ListParagraph"/>
        <w:numPr>
          <w:ilvl w:val="0"/>
          <w:numId w:val="51"/>
        </w:numPr>
        <w:spacing w:before="80"/>
        <w:ind w:right="136"/>
        <w:rPr>
          <w:rFonts w:ascii="Trebuchet MS" w:hAnsi="Trebuchet MS"/>
          <w:sz w:val="20"/>
          <w:szCs w:val="20"/>
          <w:lang w:val="de-DE"/>
        </w:rPr>
      </w:pPr>
      <w:r>
        <w:rPr>
          <w:rStyle w:val="None"/>
          <w:rFonts w:ascii="Trebuchet MS" w:hAnsi="Trebuchet MS"/>
          <w:sz w:val="20"/>
          <w:szCs w:val="20"/>
          <w:lang w:val="de-DE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związku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realizacją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Umowy, Zamawiający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przekazuje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Wykonawcy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dane</w:t>
      </w:r>
      <w:r>
        <w:rPr>
          <w:rStyle w:val="None"/>
          <w:rFonts w:ascii="Trebuchet MS" w:hAnsi="Trebuchet MS"/>
          <w:spacing w:val="-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Uczestnik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 xml:space="preserve">w </w:t>
      </w:r>
      <w:r>
        <w:rPr>
          <w:rFonts w:ascii="Trebuchet MS" w:hAnsi="Trebuchet MS"/>
          <w:sz w:val="20"/>
          <w:szCs w:val="20"/>
        </w:rPr>
        <w:t>badania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postaci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zakodowanej,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ograniczone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identyfikatora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(ID)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Uczestnika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badania oraz informacji niezbędnych do identyfikacji pr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bki, celem przeprowadzenia analizy. </w:t>
      </w:r>
      <w:r>
        <w:rPr>
          <w:rStyle w:val="None"/>
          <w:rFonts w:ascii="Trebuchet MS" w:hAnsi="Trebuchet MS"/>
          <w:sz w:val="20"/>
          <w:szCs w:val="20"/>
        </w:rPr>
        <w:t>Zakres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przekazywanych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danych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odpowiada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zasadzie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minimalizacji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danych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wynikającej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z </w:t>
      </w:r>
      <w:r>
        <w:rPr>
          <w:rFonts w:ascii="Trebuchet MS" w:hAnsi="Trebuchet MS"/>
          <w:sz w:val="20"/>
          <w:szCs w:val="20"/>
        </w:rPr>
        <w:t>art.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5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ust.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lit.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c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sz w:val="20"/>
          <w:szCs w:val="20"/>
        </w:rPr>
        <w:t>Rozporządzenia Parlamentu Europejskiego i Rady (UE) 2016/679 z dnia 27 kwietnia 2016 r. w sprawie ochrony os</w:t>
      </w:r>
      <w:r>
        <w:rPr>
          <w:rStyle w:val="None"/>
          <w:sz w:val="20"/>
          <w:szCs w:val="20"/>
          <w:lang w:val="es-ES_tradnl"/>
        </w:rPr>
        <w:t>ó</w:t>
      </w:r>
      <w:r>
        <w:rPr>
          <w:rStyle w:val="None"/>
          <w:sz w:val="20"/>
          <w:szCs w:val="20"/>
        </w:rPr>
        <w:t>b fizycznych w związku z przetwarzaniem danych osobowych i w sprawie swobodnego przepływu takich danych oraz uchylenia dyrektywy 95/46/WE (dalej jako: „</w:t>
      </w:r>
      <w:r>
        <w:rPr>
          <w:rStyle w:val="None"/>
          <w:b/>
          <w:bCs/>
          <w:sz w:val="20"/>
          <w:szCs w:val="20"/>
          <w:lang w:val="es-ES_tradnl"/>
        </w:rPr>
        <w:t>RODO</w:t>
      </w:r>
      <w:r>
        <w:rPr>
          <w:rStyle w:val="None"/>
          <w:sz w:val="20"/>
          <w:szCs w:val="20"/>
        </w:rPr>
        <w:t>”)</w:t>
      </w:r>
      <w:r>
        <w:rPr>
          <w:rFonts w:ascii="Trebuchet MS" w:hAnsi="Trebuchet MS"/>
          <w:sz w:val="20"/>
          <w:szCs w:val="20"/>
        </w:rPr>
        <w:t>.</w:t>
      </w:r>
    </w:p>
    <w:p w14:paraId="1AECAAD8" w14:textId="77777777" w:rsidR="00BE6339" w:rsidRDefault="00E71147">
      <w:pPr>
        <w:pStyle w:val="ListParagraph"/>
        <w:numPr>
          <w:ilvl w:val="0"/>
          <w:numId w:val="51"/>
        </w:numPr>
        <w:spacing w:before="59"/>
        <w:ind w:right="137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Każda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Stron,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zakresie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przetwarzanych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siebie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danych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osobowych,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zobowiązuje </w:t>
      </w:r>
      <w:r>
        <w:rPr>
          <w:rStyle w:val="None"/>
          <w:rFonts w:ascii="Trebuchet MS" w:hAnsi="Trebuchet MS"/>
          <w:spacing w:val="-2"/>
          <w:sz w:val="20"/>
          <w:szCs w:val="20"/>
        </w:rPr>
        <w:t>się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stosowania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odpowiednich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środk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technicznych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organizacyjnych,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rych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mowa </w:t>
      </w:r>
      <w:r>
        <w:rPr>
          <w:rFonts w:ascii="Trebuchet MS" w:hAnsi="Trebuchet MS"/>
          <w:sz w:val="20"/>
          <w:szCs w:val="20"/>
        </w:rPr>
        <w:t>w art. 32 RODO, zapewniających stopień bezpieczeństwa odpowiadający ryzyku naruszenia ochrony danych.</w:t>
      </w:r>
    </w:p>
    <w:p w14:paraId="0462E063" w14:textId="77777777" w:rsidR="00BE6339" w:rsidRDefault="00E71147">
      <w:pPr>
        <w:pStyle w:val="ListParagraph"/>
        <w:numPr>
          <w:ilvl w:val="0"/>
          <w:numId w:val="51"/>
        </w:numPr>
        <w:spacing w:before="79"/>
        <w:ind w:right="137"/>
        <w:rPr>
          <w:rFonts w:ascii="Trebuchet MS" w:hAnsi="Trebuchet MS"/>
          <w:sz w:val="20"/>
          <w:szCs w:val="20"/>
          <w:lang w:val="de-DE"/>
        </w:rPr>
      </w:pPr>
      <w:r>
        <w:rPr>
          <w:rStyle w:val="None"/>
          <w:rFonts w:ascii="Trebuchet MS" w:hAnsi="Trebuchet MS"/>
          <w:spacing w:val="-2"/>
          <w:sz w:val="20"/>
          <w:szCs w:val="20"/>
          <w:lang w:val="de-DE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przypadku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gdy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realizacja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praw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podmiot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danych,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rych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mowa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art.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12-23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RODO, wymaga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działania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Wykonawcy,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zobowiązują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się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współpracy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  <w:lang w:val="fr-FR"/>
        </w:rPr>
        <w:t>celu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zapewnienia </w:t>
      </w:r>
      <w:r>
        <w:rPr>
          <w:rFonts w:ascii="Trebuchet MS" w:hAnsi="Trebuchet MS"/>
          <w:sz w:val="20"/>
          <w:szCs w:val="20"/>
        </w:rPr>
        <w:t>zgodności z obowiązującymi przepisami, w 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lności poprzez niezwłoczne informowanie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się</w:t>
      </w:r>
      <w:r>
        <w:rPr>
          <w:rStyle w:val="None"/>
          <w:rFonts w:ascii="Trebuchet MS" w:hAnsi="Trebuchet MS"/>
          <w:spacing w:val="-2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żądaniach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zgłoszonych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podmioty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danych.</w:t>
      </w:r>
    </w:p>
    <w:p w14:paraId="6046E71E" w14:textId="77777777" w:rsidR="00BE6339" w:rsidRDefault="00E71147">
      <w:pPr>
        <w:pStyle w:val="ListParagraph"/>
        <w:numPr>
          <w:ilvl w:val="0"/>
          <w:numId w:val="51"/>
        </w:numPr>
        <w:spacing w:before="79"/>
        <w:ind w:right="13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Strony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rezygnują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zawarcia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umowy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powierzenia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wyłącznie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przypadku,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gdy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zebrane w pomiarach dane są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przekazywane do analiz 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de-DE"/>
        </w:rPr>
        <w:t>formie</w:t>
      </w:r>
      <w:proofErr w:type="spellEnd"/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zanonimizowanej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Zamawiającego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osobę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działającą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jego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zlecenie.</w:t>
      </w:r>
    </w:p>
    <w:p w14:paraId="1B1D49BC" w14:textId="77777777" w:rsidR="00BE6339" w:rsidRDefault="00E71147">
      <w:pPr>
        <w:pStyle w:val="ListParagraph"/>
        <w:numPr>
          <w:ilvl w:val="0"/>
          <w:numId w:val="51"/>
        </w:numPr>
        <w:spacing w:before="80"/>
        <w:ind w:right="135"/>
        <w:rPr>
          <w:rFonts w:ascii="Trebuchet MS" w:hAnsi="Trebuchet MS"/>
          <w:sz w:val="20"/>
          <w:szCs w:val="20"/>
          <w:lang w:val="de-DE"/>
        </w:rPr>
      </w:pPr>
      <w:r>
        <w:rPr>
          <w:rStyle w:val="None"/>
          <w:rFonts w:ascii="Trebuchet MS" w:hAnsi="Trebuchet MS"/>
          <w:sz w:val="20"/>
          <w:szCs w:val="20"/>
          <w:lang w:val="de-DE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fr-FR"/>
        </w:rPr>
        <w:t>celu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wykonania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Umowy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podstawie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uzasadnionego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interesu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Stron,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każda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Stron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udostępni drugiej Stronie Umowy dane osobowe (m.in. dane identyfikacyjne i kontaktowe) </w:t>
      </w:r>
      <w:r>
        <w:rPr>
          <w:rFonts w:ascii="Trebuchet MS" w:hAnsi="Trebuchet MS"/>
          <w:sz w:val="20"/>
          <w:szCs w:val="20"/>
        </w:rPr>
        <w:t>os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uprawnionych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reprezentacji,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wskazanych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kontaktu.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udostępnieniu, Strona otrzymująca dane osobowe powyższych os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 xml:space="preserve">b staje się ich niezależnym administratorem i zobowiązuje się przetwarzać je zgodnie z prawem. Każda ze Stron zobowiązuje się przekazać tym osobom informację o przetwarzaniu ich danych </w:t>
      </w:r>
      <w:r>
        <w:rPr>
          <w:rStyle w:val="None"/>
          <w:rFonts w:ascii="Trebuchet MS" w:hAnsi="Trebuchet MS"/>
          <w:sz w:val="20"/>
          <w:szCs w:val="20"/>
        </w:rPr>
        <w:t>osobowych.</w:t>
      </w:r>
    </w:p>
    <w:p w14:paraId="4DA270FC" w14:textId="77777777" w:rsidR="00BE6339" w:rsidRDefault="00E71147">
      <w:pPr>
        <w:pStyle w:val="ListParagraph"/>
        <w:numPr>
          <w:ilvl w:val="0"/>
          <w:numId w:val="51"/>
        </w:numPr>
        <w:spacing w:before="78"/>
        <w:ind w:right="137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Każda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Stron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zobowiązuje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się,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aby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żądanie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os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uprawnionych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reprezentacji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Strony </w:t>
      </w:r>
      <w:r>
        <w:rPr>
          <w:rFonts w:ascii="Trebuchet MS" w:hAnsi="Trebuchet MS"/>
          <w:sz w:val="20"/>
          <w:szCs w:val="20"/>
        </w:rPr>
        <w:t>lub os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b wskazanych w Umowie do kontaktu, udostępnić im aktualną </w:t>
      </w:r>
      <w:proofErr w:type="spellStart"/>
      <w:r>
        <w:rPr>
          <w:rStyle w:val="None"/>
          <w:rFonts w:ascii="Trebuchet MS" w:hAnsi="Trebuchet MS"/>
          <w:sz w:val="20"/>
          <w:szCs w:val="20"/>
          <w:lang w:val="de-DE"/>
        </w:rPr>
        <w:t>klauzul</w:t>
      </w:r>
      <w:proofErr w:type="spellEnd"/>
      <w:r>
        <w:rPr>
          <w:rFonts w:ascii="Trebuchet MS" w:hAnsi="Trebuchet MS"/>
          <w:sz w:val="20"/>
          <w:szCs w:val="20"/>
        </w:rPr>
        <w:t>ę informacyjną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dotycząca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przetwarzania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danych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osobowych.</w:t>
      </w:r>
    </w:p>
    <w:p w14:paraId="6BD55C85" w14:textId="77777777" w:rsidR="00BE6339" w:rsidRDefault="00E71147">
      <w:pPr>
        <w:pStyle w:val="ListParagraph"/>
        <w:numPr>
          <w:ilvl w:val="0"/>
          <w:numId w:val="51"/>
        </w:numPr>
        <w:spacing w:before="81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Zamawiający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oświadcza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potwierdza,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że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zobowiązuje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Wykonawcy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może </w:t>
      </w:r>
      <w:r>
        <w:rPr>
          <w:rStyle w:val="None"/>
          <w:rFonts w:ascii="Trebuchet MS" w:hAnsi="Trebuchet MS"/>
          <w:spacing w:val="-5"/>
          <w:sz w:val="20"/>
          <w:szCs w:val="20"/>
        </w:rPr>
        <w:t>zobowiązać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Wykonawcy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przyszłości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wykonania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jakiejkolwiek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czynnoś</w:t>
      </w:r>
      <w:r>
        <w:rPr>
          <w:rStyle w:val="None"/>
          <w:rFonts w:ascii="Trebuchet MS" w:hAnsi="Trebuchet MS"/>
          <w:spacing w:val="-5"/>
          <w:sz w:val="20"/>
          <w:szCs w:val="20"/>
          <w:lang w:val="it-IT"/>
        </w:rPr>
        <w:t>ci,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tym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między </w:t>
      </w:r>
      <w:r>
        <w:rPr>
          <w:rStyle w:val="None"/>
          <w:rFonts w:ascii="Trebuchet MS" w:hAnsi="Trebuchet MS"/>
          <w:spacing w:val="-2"/>
          <w:sz w:val="20"/>
          <w:szCs w:val="20"/>
        </w:rPr>
        <w:t>innymi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zapłaty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jakąkolwiek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dostawę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towar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usług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zakresie,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jakim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miałaby </w:t>
      </w:r>
      <w:r>
        <w:rPr>
          <w:rFonts w:ascii="Trebuchet MS" w:hAnsi="Trebuchet MS"/>
          <w:sz w:val="20"/>
          <w:szCs w:val="20"/>
        </w:rPr>
        <w:t>ona naruszać sankcje handlowe lub gospodarcze nałożone na podstawie rezolucji Organizacji Narod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w Zjednoczonych lub przepis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 ustawowych lub wykonawczych jakiejkolwiek jurysdykcji,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rej podlega Wykonawca, w tym między innymi sankcje nałoż</w:t>
      </w:r>
      <w:r>
        <w:rPr>
          <w:rStyle w:val="None"/>
          <w:rFonts w:ascii="Trebuchet MS" w:hAnsi="Trebuchet MS"/>
          <w:sz w:val="20"/>
          <w:szCs w:val="20"/>
          <w:lang w:val="it-IT"/>
        </w:rPr>
        <w:t>one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przez:</w:t>
      </w:r>
    </w:p>
    <w:p w14:paraId="734B4683" w14:textId="77777777" w:rsidR="00BE6339" w:rsidRDefault="00E71147">
      <w:pPr>
        <w:pStyle w:val="ListParagraph"/>
        <w:numPr>
          <w:ilvl w:val="1"/>
          <w:numId w:val="51"/>
        </w:numPr>
        <w:spacing w:before="79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Unię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Europejską,</w:t>
      </w:r>
    </w:p>
    <w:p w14:paraId="29DCF485" w14:textId="77777777" w:rsidR="00BE6339" w:rsidRDefault="00E71147">
      <w:pPr>
        <w:pStyle w:val="ListParagraph"/>
        <w:numPr>
          <w:ilvl w:val="1"/>
          <w:numId w:val="51"/>
        </w:numPr>
        <w:spacing w:before="133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Wielką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Brytanię,</w:t>
      </w:r>
    </w:p>
    <w:p w14:paraId="1C9D5F92" w14:textId="77777777" w:rsidR="00BE6339" w:rsidRDefault="00E71147">
      <w:pPr>
        <w:pStyle w:val="ListParagraph"/>
        <w:numPr>
          <w:ilvl w:val="1"/>
          <w:numId w:val="52"/>
        </w:numPr>
        <w:spacing w:before="134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USA,</w:t>
      </w:r>
    </w:p>
    <w:p w14:paraId="5C6821EE" w14:textId="77777777" w:rsidR="00BE6339" w:rsidRDefault="00E71147">
      <w:pPr>
        <w:pStyle w:val="ListParagraph"/>
        <w:numPr>
          <w:ilvl w:val="1"/>
          <w:numId w:val="51"/>
        </w:numPr>
        <w:spacing w:before="133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Polskę,</w:t>
      </w:r>
    </w:p>
    <w:p w14:paraId="21EA82A7" w14:textId="77777777" w:rsidR="00BE6339" w:rsidRDefault="00E71147">
      <w:pPr>
        <w:pStyle w:val="ListParagraph"/>
        <w:numPr>
          <w:ilvl w:val="0"/>
          <w:numId w:val="53"/>
        </w:numPr>
        <w:spacing w:before="133"/>
        <w:ind w:right="139"/>
        <w:rPr>
          <w:rFonts w:ascii="Trebuchet MS" w:hAnsi="Trebuchet MS"/>
          <w:sz w:val="20"/>
          <w:szCs w:val="20"/>
          <w:lang w:val="de-DE"/>
        </w:rPr>
      </w:pPr>
      <w:r>
        <w:rPr>
          <w:rStyle w:val="None"/>
          <w:rFonts w:ascii="Trebuchet MS" w:hAnsi="Trebuchet MS"/>
          <w:sz w:val="20"/>
          <w:szCs w:val="20"/>
          <w:lang w:val="de-DE"/>
        </w:rPr>
        <w:t>W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szczeg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lności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wszelkie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sankcje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(dalej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„</w:t>
      </w:r>
      <w:r>
        <w:rPr>
          <w:rStyle w:val="None"/>
          <w:rFonts w:ascii="Trebuchet MS" w:hAnsi="Trebuchet MS"/>
          <w:b/>
          <w:bCs/>
          <w:sz w:val="20"/>
          <w:szCs w:val="20"/>
        </w:rPr>
        <w:t>Sankcje</w:t>
      </w:r>
      <w:r>
        <w:rPr>
          <w:rFonts w:ascii="Trebuchet MS" w:hAnsi="Trebuchet MS"/>
          <w:sz w:val="20"/>
          <w:szCs w:val="20"/>
        </w:rPr>
        <w:t>”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odpowiednio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„</w:t>
      </w:r>
      <w:r>
        <w:rPr>
          <w:rStyle w:val="None"/>
          <w:rFonts w:ascii="Trebuchet MS" w:hAnsi="Trebuchet MS"/>
          <w:b/>
          <w:bCs/>
          <w:sz w:val="20"/>
          <w:szCs w:val="20"/>
        </w:rPr>
        <w:t>Sankcja</w:t>
      </w:r>
      <w:r>
        <w:rPr>
          <w:rFonts w:ascii="Trebuchet MS" w:hAnsi="Trebuchet MS"/>
          <w:sz w:val="20"/>
          <w:szCs w:val="20"/>
        </w:rPr>
        <w:t>”)</w:t>
      </w:r>
      <w:r>
        <w:rPr>
          <w:rStyle w:val="None"/>
          <w:rFonts w:ascii="Trebuchet MS" w:hAnsi="Trebuchet MS"/>
          <w:spacing w:val="4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wymienione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możliwe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ustalenia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poni</w:t>
      </w:r>
      <w:r>
        <w:rPr>
          <w:rFonts w:ascii="Trebuchet MS" w:hAnsi="Trebuchet MS"/>
          <w:sz w:val="20"/>
          <w:szCs w:val="20"/>
        </w:rPr>
        <w:t>ższych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it-IT"/>
        </w:rPr>
        <w:t>stronach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internetowych:</w:t>
      </w:r>
    </w:p>
    <w:p w14:paraId="3CA2F651" w14:textId="77777777" w:rsidR="00BE6339" w:rsidRPr="006B5E7C" w:rsidRDefault="00E71147">
      <w:pPr>
        <w:pStyle w:val="ListParagraph"/>
        <w:numPr>
          <w:ilvl w:val="1"/>
          <w:numId w:val="53"/>
        </w:numPr>
        <w:spacing w:before="78"/>
        <w:rPr>
          <w:rFonts w:ascii="Trebuchet MS" w:eastAsia="Trebuchet MS" w:hAnsi="Trebuchet MS" w:cs="Trebuchet MS"/>
          <w:sz w:val="20"/>
          <w:szCs w:val="20"/>
          <w:lang w:val="de-DE"/>
        </w:rPr>
      </w:pPr>
      <w:hyperlink r:id="rId14" w:history="1">
        <w:r w:rsidRPr="006B5E7C">
          <w:rPr>
            <w:rStyle w:val="Hyperlink2"/>
            <w:rFonts w:ascii="Trebuchet MS" w:hAnsi="Trebuchet MS"/>
            <w:sz w:val="20"/>
            <w:szCs w:val="20"/>
            <w:lang w:val="de-DE"/>
          </w:rPr>
          <w:t>https://www.un.org/sc/suborg/en/sanctions/information</w:t>
        </w:r>
      </w:hyperlink>
      <w:r w:rsidRPr="006B5E7C">
        <w:rPr>
          <w:rStyle w:val="None"/>
          <w:rFonts w:ascii="Trebuchet MS" w:hAnsi="Trebuchet MS"/>
          <w:spacing w:val="-5"/>
          <w:sz w:val="20"/>
          <w:szCs w:val="20"/>
          <w:lang w:val="de-DE"/>
        </w:rPr>
        <w:t>,</w:t>
      </w:r>
    </w:p>
    <w:p w14:paraId="52D05D5D" w14:textId="77777777" w:rsidR="00BE6339" w:rsidRPr="006B5E7C" w:rsidRDefault="00E71147">
      <w:pPr>
        <w:pStyle w:val="ListParagraph"/>
        <w:numPr>
          <w:ilvl w:val="1"/>
          <w:numId w:val="53"/>
        </w:numPr>
        <w:spacing w:before="133"/>
        <w:rPr>
          <w:rFonts w:ascii="Trebuchet MS" w:eastAsia="Trebuchet MS" w:hAnsi="Trebuchet MS" w:cs="Trebuchet MS"/>
          <w:sz w:val="20"/>
          <w:szCs w:val="20"/>
          <w:lang w:val="de-DE"/>
        </w:rPr>
      </w:pPr>
      <w:hyperlink r:id="rId15" w:history="1">
        <w:r w:rsidRPr="006B5E7C">
          <w:rPr>
            <w:rStyle w:val="Hyperlink2"/>
            <w:rFonts w:ascii="Trebuchet MS" w:hAnsi="Trebuchet MS"/>
            <w:sz w:val="20"/>
            <w:szCs w:val="20"/>
            <w:lang w:val="de-DE"/>
          </w:rPr>
          <w:t>https://sanctionssearchapp.ofsi.hmtreasury.gov.uk/</w:t>
        </w:r>
      </w:hyperlink>
      <w:r w:rsidRPr="006B5E7C">
        <w:rPr>
          <w:rStyle w:val="None"/>
          <w:rFonts w:ascii="Trebuchet MS" w:hAnsi="Trebuchet MS"/>
          <w:sz w:val="20"/>
          <w:szCs w:val="20"/>
          <w:lang w:val="de-DE"/>
        </w:rPr>
        <w:t>,</w:t>
      </w:r>
    </w:p>
    <w:p w14:paraId="1E9A8DC2" w14:textId="77777777" w:rsidR="00BE6339" w:rsidRPr="006B5E7C" w:rsidRDefault="00E71147">
      <w:pPr>
        <w:pStyle w:val="ListParagraph"/>
        <w:numPr>
          <w:ilvl w:val="1"/>
          <w:numId w:val="54"/>
        </w:numPr>
        <w:spacing w:before="134"/>
        <w:rPr>
          <w:rFonts w:ascii="Trebuchet MS" w:eastAsia="Trebuchet MS" w:hAnsi="Trebuchet MS" w:cs="Trebuchet MS"/>
          <w:sz w:val="20"/>
          <w:szCs w:val="20"/>
          <w:lang w:val="de-DE"/>
        </w:rPr>
      </w:pPr>
      <w:hyperlink r:id="rId16" w:history="1">
        <w:r w:rsidRPr="006B5E7C">
          <w:rPr>
            <w:rStyle w:val="Hyperlink2"/>
            <w:rFonts w:ascii="Trebuchet MS" w:hAnsi="Trebuchet MS"/>
            <w:sz w:val="20"/>
            <w:szCs w:val="20"/>
            <w:lang w:val="de-DE"/>
          </w:rPr>
          <w:t>https://sanctionssearch.ofac.treas.gov/</w:t>
        </w:r>
      </w:hyperlink>
      <w:r w:rsidRPr="006B5E7C">
        <w:rPr>
          <w:rStyle w:val="None"/>
          <w:rFonts w:ascii="Trebuchet MS" w:hAnsi="Trebuchet MS"/>
          <w:sz w:val="20"/>
          <w:szCs w:val="20"/>
          <w:lang w:val="de-DE"/>
        </w:rPr>
        <w:t>,</w:t>
      </w:r>
    </w:p>
    <w:p w14:paraId="2A3CFE34" w14:textId="77777777" w:rsidR="00BE6339" w:rsidRPr="006B5E7C" w:rsidRDefault="00E71147">
      <w:pPr>
        <w:pStyle w:val="ListParagraph"/>
        <w:numPr>
          <w:ilvl w:val="1"/>
          <w:numId w:val="53"/>
        </w:numPr>
        <w:spacing w:before="133"/>
        <w:rPr>
          <w:rFonts w:ascii="Trebuchet MS" w:eastAsia="Trebuchet MS" w:hAnsi="Trebuchet MS" w:cs="Trebuchet MS"/>
          <w:sz w:val="20"/>
          <w:szCs w:val="20"/>
          <w:lang w:val="de-DE"/>
        </w:rPr>
      </w:pPr>
      <w:hyperlink r:id="rId17" w:history="1">
        <w:r>
          <w:rPr>
            <w:rStyle w:val="Hyperlink3"/>
            <w:rFonts w:ascii="Trebuchet MS" w:hAnsi="Trebuchet MS"/>
            <w:sz w:val="20"/>
            <w:szCs w:val="20"/>
          </w:rPr>
          <w:t>https://www.sanctionsmap.eu/#/main</w:t>
        </w:r>
      </w:hyperlink>
      <w:r w:rsidRPr="006B5E7C">
        <w:rPr>
          <w:rStyle w:val="None"/>
          <w:rFonts w:ascii="Trebuchet MS" w:hAnsi="Trebuchet MS"/>
          <w:sz w:val="20"/>
          <w:szCs w:val="20"/>
          <w:lang w:val="de-DE"/>
        </w:rPr>
        <w:t>,</w:t>
      </w:r>
    </w:p>
    <w:p w14:paraId="00F0E99C" w14:textId="77777777" w:rsidR="00BE6339" w:rsidRPr="006B5E7C" w:rsidRDefault="00E71147">
      <w:pPr>
        <w:pStyle w:val="ListParagraph"/>
        <w:numPr>
          <w:ilvl w:val="1"/>
          <w:numId w:val="53"/>
        </w:numPr>
        <w:spacing w:before="133"/>
        <w:rPr>
          <w:rFonts w:ascii="Trebuchet MS" w:eastAsia="Trebuchet MS" w:hAnsi="Trebuchet MS" w:cs="Trebuchet MS"/>
          <w:sz w:val="20"/>
          <w:szCs w:val="20"/>
          <w:lang w:val="de-DE"/>
        </w:rPr>
      </w:pPr>
      <w:hyperlink r:id="rId18" w:history="1">
        <w:r w:rsidRPr="006B5E7C">
          <w:rPr>
            <w:rStyle w:val="Hyperlink4"/>
            <w:rFonts w:ascii="Trebuchet MS" w:hAnsi="Trebuchet MS"/>
            <w:sz w:val="20"/>
            <w:szCs w:val="20"/>
            <w:lang w:val="de-DE"/>
          </w:rPr>
          <w:t>https://www.gov.pl/web/mswia/lista-osob-i-podmiotow-objetych-sankcjami</w:t>
        </w:r>
      </w:hyperlink>
      <w:r w:rsidRPr="006B5E7C">
        <w:rPr>
          <w:rStyle w:val="None"/>
          <w:rFonts w:ascii="Trebuchet MS" w:hAnsi="Trebuchet MS"/>
          <w:sz w:val="20"/>
          <w:szCs w:val="20"/>
          <w:lang w:val="de-DE"/>
        </w:rPr>
        <w:t>.</w:t>
      </w:r>
    </w:p>
    <w:p w14:paraId="353EBB8C" w14:textId="77777777" w:rsidR="00BE6339" w:rsidRDefault="00E71147">
      <w:pPr>
        <w:pStyle w:val="ListParagraph"/>
        <w:numPr>
          <w:ilvl w:val="0"/>
          <w:numId w:val="51"/>
        </w:numPr>
        <w:spacing w:before="134"/>
        <w:ind w:right="13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Jeżeli zajdzie potrzeba zapewnienia zgodności Umowy z przepisami nakładającymi </w:t>
      </w:r>
      <w:r>
        <w:rPr>
          <w:rStyle w:val="None"/>
          <w:rFonts w:ascii="Trebuchet MS" w:hAnsi="Trebuchet MS"/>
          <w:spacing w:val="-2"/>
          <w:sz w:val="20"/>
          <w:szCs w:val="20"/>
        </w:rPr>
        <w:t>Sankcje,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Wykonawca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zastrzega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sobie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prawo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podję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fr-FR"/>
        </w:rPr>
        <w:t>cia</w:t>
      </w:r>
      <w:proofErr w:type="spellEnd"/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wszelkich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uzasadnionych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działań, </w:t>
      </w:r>
      <w:r>
        <w:rPr>
          <w:rStyle w:val="None"/>
          <w:rFonts w:ascii="Trebuchet MS" w:hAnsi="Trebuchet MS"/>
          <w:spacing w:val="-5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 xml:space="preserve">re – w ocenie Wykonawcy – będą konieczne w celu zapewnienia zgodności z przepisami. </w:t>
      </w:r>
      <w:r>
        <w:rPr>
          <w:rFonts w:ascii="Trebuchet MS" w:hAnsi="Trebuchet MS"/>
          <w:sz w:val="20"/>
          <w:szCs w:val="20"/>
        </w:rPr>
        <w:t xml:space="preserve">Zamawiający przyjmuje do wiadomości i wyraża na to zgodę, że może to ograniczyć, </w:t>
      </w:r>
      <w:r>
        <w:rPr>
          <w:rStyle w:val="None"/>
          <w:rFonts w:ascii="Trebuchet MS" w:hAnsi="Trebuchet MS"/>
          <w:sz w:val="20"/>
          <w:szCs w:val="20"/>
        </w:rPr>
        <w:t>opóźnić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uniemożliwić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realizację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zobowiązań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Wykonawcy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wynikających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Umowy.</w:t>
      </w:r>
    </w:p>
    <w:p w14:paraId="42ADB457" w14:textId="77777777" w:rsidR="00BE6339" w:rsidRDefault="00E71147">
      <w:pPr>
        <w:pStyle w:val="ListParagraph"/>
        <w:numPr>
          <w:ilvl w:val="0"/>
          <w:numId w:val="55"/>
        </w:numPr>
        <w:spacing w:before="77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Zamawiający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zapewnia,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że:</w:t>
      </w:r>
    </w:p>
    <w:p w14:paraId="1CEC41B7" w14:textId="77777777" w:rsidR="00BE6339" w:rsidRDefault="00E71147">
      <w:pPr>
        <w:pStyle w:val="ListParagraph"/>
        <w:numPr>
          <w:ilvl w:val="1"/>
          <w:numId w:val="55"/>
        </w:numPr>
        <w:spacing w:before="133"/>
        <w:ind w:right="135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(jeżeli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działa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de-DE"/>
        </w:rPr>
        <w:t>formie</w:t>
      </w:r>
      <w:proofErr w:type="spellEnd"/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spółki)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–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żaden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udziałów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jego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kapitale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zakładowym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jest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i </w:t>
      </w:r>
      <w:r>
        <w:rPr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będzie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własnością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(bezpośrednio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pośrednio),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ani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jest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będzie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nad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nim </w:t>
      </w:r>
      <w:r>
        <w:rPr>
          <w:rStyle w:val="None"/>
          <w:rFonts w:ascii="Trebuchet MS" w:hAnsi="Trebuchet MS"/>
          <w:spacing w:val="-2"/>
          <w:sz w:val="20"/>
          <w:szCs w:val="20"/>
        </w:rPr>
        <w:t>sprawowana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kontrola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jakikolwiek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  <w:lang w:val="it-IT"/>
        </w:rPr>
        <w:t>spos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b,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jak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r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wnież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został,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ani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zostanie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na </w:t>
      </w:r>
      <w:r>
        <w:rPr>
          <w:rFonts w:ascii="Trebuchet MS" w:hAnsi="Trebuchet MS"/>
          <w:sz w:val="20"/>
          <w:szCs w:val="20"/>
        </w:rPr>
        <w:t>nim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ustanowiony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zastaw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ani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użytkowanie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rzecz:</w:t>
      </w:r>
    </w:p>
    <w:p w14:paraId="2EA1CC05" w14:textId="77777777" w:rsidR="00BE6339" w:rsidRDefault="00E71147">
      <w:pPr>
        <w:pStyle w:val="ListParagraph"/>
        <w:numPr>
          <w:ilvl w:val="2"/>
          <w:numId w:val="55"/>
        </w:numPr>
        <w:spacing w:before="79"/>
        <w:ind w:right="13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jakichkolwiek podmiot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 xml:space="preserve">w sankcjonowanych (oznacza każdą osobę fizyczną lub </w:t>
      </w:r>
      <w:r>
        <w:rPr>
          <w:rStyle w:val="None"/>
          <w:rFonts w:ascii="Trebuchet MS" w:hAnsi="Trebuchet MS"/>
          <w:sz w:val="20"/>
          <w:szCs w:val="20"/>
        </w:rPr>
        <w:t>każ</w:t>
      </w:r>
      <w:r w:rsidRPr="006B5E7C">
        <w:rPr>
          <w:rStyle w:val="None"/>
          <w:rFonts w:ascii="Trebuchet MS" w:hAnsi="Trebuchet MS"/>
          <w:sz w:val="20"/>
          <w:szCs w:val="20"/>
        </w:rPr>
        <w:t>dy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podmiot,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tym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osobę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prawną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jednostkę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organizacyjną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nieposiadającą </w:t>
      </w:r>
      <w:r>
        <w:rPr>
          <w:rFonts w:ascii="Trebuchet MS" w:hAnsi="Trebuchet MS"/>
          <w:sz w:val="20"/>
          <w:szCs w:val="20"/>
        </w:rPr>
        <w:t>osobowości prawnej, objętą przez Sankcje lub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rej Sankcje dotyczą) oraz podmiot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nimi</w:t>
      </w:r>
      <w:r>
        <w:rPr>
          <w:rStyle w:val="None"/>
          <w:rFonts w:ascii="Trebuchet MS" w:hAnsi="Trebuchet MS"/>
          <w:spacing w:val="-1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powiązanych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kapitałowo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osobowo,</w:t>
      </w:r>
    </w:p>
    <w:p w14:paraId="101C9AAF" w14:textId="77777777" w:rsidR="00BE6339" w:rsidRPr="006B5E7C" w:rsidRDefault="00E71147">
      <w:pPr>
        <w:pStyle w:val="ListParagraph"/>
        <w:numPr>
          <w:ilvl w:val="2"/>
          <w:numId w:val="56"/>
        </w:numPr>
        <w:spacing w:before="79"/>
        <w:ind w:right="138"/>
        <w:rPr>
          <w:rFonts w:ascii="Trebuchet MS" w:hAnsi="Trebuchet MS"/>
          <w:sz w:val="20"/>
          <w:szCs w:val="20"/>
        </w:rPr>
      </w:pPr>
      <w:r w:rsidRPr="006B5E7C">
        <w:rPr>
          <w:rStyle w:val="None"/>
          <w:rFonts w:ascii="Trebuchet MS" w:hAnsi="Trebuchet MS"/>
          <w:sz w:val="20"/>
          <w:szCs w:val="20"/>
        </w:rPr>
        <w:t>wed</w:t>
      </w:r>
      <w:r>
        <w:rPr>
          <w:rFonts w:ascii="Trebuchet MS" w:hAnsi="Trebuchet MS"/>
          <w:sz w:val="20"/>
          <w:szCs w:val="20"/>
        </w:rPr>
        <w:t>ług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najlepszej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wiedzy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Zamawiającego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–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jakiegokolwiek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podmiotu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osoby,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ra korzysta z kapitału lub finansowania zapewnionego przez podmiot </w:t>
      </w:r>
      <w:r>
        <w:rPr>
          <w:rStyle w:val="None"/>
          <w:rFonts w:ascii="Trebuchet MS" w:hAnsi="Trebuchet MS"/>
          <w:sz w:val="20"/>
          <w:szCs w:val="20"/>
        </w:rPr>
        <w:t>sankcjonowany,</w:t>
      </w:r>
    </w:p>
    <w:p w14:paraId="3466EE43" w14:textId="77777777" w:rsidR="00BE6339" w:rsidRDefault="00E71147">
      <w:pPr>
        <w:pStyle w:val="ListParagraph"/>
        <w:numPr>
          <w:ilvl w:val="1"/>
          <w:numId w:val="55"/>
        </w:numPr>
        <w:spacing w:before="80"/>
        <w:ind w:right="134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jest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będzie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podmiotem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objętym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Sankcjami,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ani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żaden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z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członk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jego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organ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 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pracownik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współpracownik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szczebla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kierowniczego,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jest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i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będzie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</w:t>
      </w:r>
      <w:proofErr w:type="spellStart"/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5"/>
          <w:sz w:val="20"/>
          <w:szCs w:val="20"/>
        </w:rPr>
        <w:t xml:space="preserve">wnież </w:t>
      </w:r>
      <w:r>
        <w:rPr>
          <w:rFonts w:ascii="Trebuchet MS" w:hAnsi="Trebuchet MS"/>
          <w:sz w:val="20"/>
          <w:szCs w:val="20"/>
        </w:rPr>
        <w:t>obję</w:t>
      </w:r>
      <w:r w:rsidRPr="006B5E7C">
        <w:rPr>
          <w:rStyle w:val="None"/>
          <w:rFonts w:ascii="Trebuchet MS" w:hAnsi="Trebuchet MS"/>
          <w:sz w:val="20"/>
          <w:szCs w:val="20"/>
        </w:rPr>
        <w:t>ty</w:t>
      </w:r>
      <w:r>
        <w:rPr>
          <w:rStyle w:val="None"/>
          <w:rFonts w:ascii="Trebuchet MS" w:hAnsi="Trebuchet MS"/>
          <w:spacing w:val="-18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Sankcjami,</w:t>
      </w:r>
    </w:p>
    <w:p w14:paraId="6BCF4D24" w14:textId="77777777" w:rsidR="00BE6339" w:rsidRDefault="00E71147">
      <w:pPr>
        <w:pStyle w:val="ListParagraph"/>
        <w:numPr>
          <w:ilvl w:val="1"/>
          <w:numId w:val="57"/>
        </w:numPr>
        <w:spacing w:before="84"/>
        <w:ind w:right="13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nie łączą go relacje handlowe z podmiotami, na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 xml:space="preserve">re zostały nałożone Sankcje (w </w:t>
      </w:r>
      <w:r>
        <w:rPr>
          <w:rStyle w:val="None"/>
          <w:rFonts w:ascii="Trebuchet MS" w:hAnsi="Trebuchet MS"/>
          <w:spacing w:val="-2"/>
          <w:sz w:val="20"/>
          <w:szCs w:val="20"/>
        </w:rPr>
        <w:t>szczeg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lności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eksportuje,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importuje,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technologii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czy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usług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kraj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i</w:t>
      </w:r>
      <w:r>
        <w:rPr>
          <w:rStyle w:val="None"/>
          <w:rFonts w:ascii="Trebuchet MS" w:hAnsi="Trebuchet MS"/>
          <w:spacing w:val="-7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do</w:t>
      </w:r>
      <w:r>
        <w:rPr>
          <w:rStyle w:val="None"/>
          <w:rFonts w:ascii="Trebuchet MS" w:hAnsi="Trebuchet MS"/>
          <w:spacing w:val="-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kraj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w </w:t>
      </w:r>
      <w:r>
        <w:rPr>
          <w:rStyle w:val="None"/>
          <w:rFonts w:ascii="Trebuchet MS" w:hAnsi="Trebuchet MS"/>
          <w:spacing w:val="-7"/>
          <w:sz w:val="20"/>
          <w:szCs w:val="20"/>
        </w:rPr>
        <w:t>objętych Sankcjami, w szczeg</w:t>
      </w:r>
      <w:proofErr w:type="spellStart"/>
      <w:r>
        <w:rPr>
          <w:rStyle w:val="None"/>
          <w:rFonts w:ascii="Trebuchet MS" w:hAnsi="Trebuchet MS"/>
          <w:spacing w:val="-7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7"/>
          <w:sz w:val="20"/>
          <w:szCs w:val="20"/>
        </w:rPr>
        <w:t xml:space="preserve">lności w związku z konfliktem na Ukrainie), a w przypadku </w:t>
      </w:r>
      <w:r>
        <w:rPr>
          <w:rStyle w:val="None"/>
          <w:rFonts w:ascii="Trebuchet MS" w:hAnsi="Trebuchet MS"/>
          <w:sz w:val="20"/>
          <w:szCs w:val="20"/>
          <w:lang w:val="de-DE"/>
        </w:rPr>
        <w:t>ich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nałożenia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przyszłoś</w:t>
      </w:r>
      <w:r>
        <w:rPr>
          <w:rStyle w:val="None"/>
          <w:rFonts w:ascii="Trebuchet MS" w:hAnsi="Trebuchet MS"/>
          <w:sz w:val="20"/>
          <w:szCs w:val="20"/>
          <w:lang w:val="it-IT"/>
        </w:rPr>
        <w:t>ci,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niezwłocznie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wypowie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odstąpi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od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um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zawartych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z podmiotami,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nałoż</w:t>
      </w:r>
      <w:r>
        <w:rPr>
          <w:rStyle w:val="None"/>
          <w:rFonts w:ascii="Trebuchet MS" w:hAnsi="Trebuchet MS"/>
          <w:sz w:val="20"/>
          <w:szCs w:val="20"/>
          <w:lang w:val="it-IT"/>
        </w:rPr>
        <w:t>ono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Sankcje,</w:t>
      </w:r>
    </w:p>
    <w:p w14:paraId="0ACF3EE4" w14:textId="77777777" w:rsidR="00BE6339" w:rsidRDefault="00E71147">
      <w:pPr>
        <w:pStyle w:val="ListParagraph"/>
        <w:numPr>
          <w:ilvl w:val="1"/>
          <w:numId w:val="55"/>
        </w:numPr>
        <w:spacing w:before="77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swoimi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środkami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finansowymi,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funduszami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oraz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zasobami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gospodarczymi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wspiera </w:t>
      </w:r>
      <w:r>
        <w:rPr>
          <w:rFonts w:ascii="Trebuchet MS" w:hAnsi="Trebuchet MS"/>
          <w:sz w:val="20"/>
          <w:szCs w:val="20"/>
        </w:rPr>
        <w:t>bezpośrednio ani pośrednio</w:t>
      </w:r>
    </w:p>
    <w:p w14:paraId="4BAC5804" w14:textId="77777777" w:rsidR="00BE6339" w:rsidRDefault="00E71147">
      <w:pPr>
        <w:pStyle w:val="ListParagraph"/>
        <w:numPr>
          <w:ilvl w:val="2"/>
          <w:numId w:val="58"/>
        </w:numPr>
        <w:spacing w:before="7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5"/>
          <w:sz w:val="20"/>
          <w:szCs w:val="20"/>
        </w:rPr>
        <w:t>agresji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Federacji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Rosyjskiej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na</w:t>
      </w:r>
      <w:r>
        <w:rPr>
          <w:rStyle w:val="None"/>
          <w:rFonts w:ascii="Trebuchet MS" w:hAnsi="Trebuchet MS"/>
          <w:spacing w:val="-2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Ukrainę,</w:t>
      </w:r>
      <w:r>
        <w:rPr>
          <w:rStyle w:val="None"/>
          <w:rFonts w:ascii="Trebuchet MS" w:hAnsi="Trebuchet MS"/>
          <w:spacing w:val="-19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ani</w:t>
      </w:r>
    </w:p>
    <w:p w14:paraId="2DB96B38" w14:textId="77777777" w:rsidR="00BE6339" w:rsidRDefault="00E71147">
      <w:pPr>
        <w:pStyle w:val="ListParagraph"/>
        <w:numPr>
          <w:ilvl w:val="2"/>
          <w:numId w:val="56"/>
        </w:numPr>
        <w:spacing w:before="133"/>
        <w:ind w:right="13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naruszeń praw człowieka lub represji wobec społeczeństwa obywatelskiego i opozycji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demokratycznej,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ani</w:t>
      </w:r>
    </w:p>
    <w:p w14:paraId="3D530E0C" w14:textId="77777777" w:rsidR="00BE6339" w:rsidRDefault="00E71147">
      <w:pPr>
        <w:pStyle w:val="ListParagraph"/>
        <w:numPr>
          <w:ilvl w:val="2"/>
          <w:numId w:val="59"/>
        </w:numPr>
        <w:spacing w:before="83"/>
        <w:ind w:right="140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z w:val="20"/>
          <w:szCs w:val="20"/>
        </w:rPr>
        <w:t>podmiot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z w:val="20"/>
          <w:szCs w:val="20"/>
        </w:rPr>
        <w:t>w,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z w:val="20"/>
          <w:szCs w:val="20"/>
        </w:rPr>
        <w:t>rych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działalność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stanowi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inne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poważne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zagrożenie</w:t>
      </w:r>
      <w:r>
        <w:rPr>
          <w:rStyle w:val="None"/>
          <w:rFonts w:ascii="Trebuchet MS" w:hAnsi="Trebuchet MS"/>
          <w:spacing w:val="-14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>dla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</w:rPr>
        <w:t xml:space="preserve">demokracji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praworządności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Federacji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Rosyjskiej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</w:t>
      </w:r>
      <w:r>
        <w:rPr>
          <w:rStyle w:val="None"/>
          <w:rFonts w:ascii="Trebuchet MS" w:hAnsi="Trebuchet MS"/>
          <w:spacing w:val="-22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na</w:t>
      </w:r>
      <w:r>
        <w:rPr>
          <w:rStyle w:val="None"/>
          <w:rFonts w:ascii="Trebuchet MS" w:hAnsi="Trebuchet MS"/>
          <w:spacing w:val="-23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Białorusi,</w:t>
      </w:r>
    </w:p>
    <w:p w14:paraId="364EBFDF" w14:textId="77777777" w:rsidR="00BE6339" w:rsidRDefault="00E71147">
      <w:pPr>
        <w:pStyle w:val="ListParagraph"/>
        <w:numPr>
          <w:ilvl w:val="1"/>
          <w:numId w:val="55"/>
        </w:numPr>
        <w:spacing w:before="83"/>
        <w:ind w:right="138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(jeżeli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posiada)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beneficjent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rzeczywisty Zamawiającego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jest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osobą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wymienioną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na </w:t>
      </w:r>
      <w:r>
        <w:rPr>
          <w:rFonts w:ascii="Trebuchet MS" w:hAnsi="Trebuchet MS"/>
          <w:sz w:val="20"/>
          <w:szCs w:val="20"/>
        </w:rPr>
        <w:t>listach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sankcyjnych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wymienionych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ustępie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3.</w:t>
      </w:r>
    </w:p>
    <w:p w14:paraId="06239BDE" w14:textId="77777777" w:rsidR="00BE6339" w:rsidRDefault="00E71147">
      <w:pPr>
        <w:pStyle w:val="ListParagraph"/>
        <w:numPr>
          <w:ilvl w:val="0"/>
          <w:numId w:val="51"/>
        </w:numPr>
        <w:spacing w:before="78"/>
        <w:ind w:right="135"/>
        <w:rPr>
          <w:rFonts w:ascii="Trebuchet MS" w:hAnsi="Trebuchet MS"/>
          <w:sz w:val="20"/>
          <w:szCs w:val="20"/>
        </w:rPr>
      </w:pPr>
      <w:r>
        <w:rPr>
          <w:rStyle w:val="None"/>
          <w:rFonts w:ascii="Trebuchet MS" w:hAnsi="Trebuchet MS"/>
          <w:spacing w:val="-2"/>
          <w:sz w:val="20"/>
          <w:szCs w:val="20"/>
        </w:rPr>
        <w:t>Zamawiający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zobowiązuje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się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oferować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ani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dawać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żadnych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korzyści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osobistych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lub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majątkowych w celu wpłynięcia na decyzję jakiekolwiek osoby fizycznej lub prawnej, oraz </w:t>
      </w:r>
      <w:r>
        <w:rPr>
          <w:rStyle w:val="None"/>
          <w:rFonts w:ascii="Trebuchet MS" w:hAnsi="Trebuchet MS"/>
          <w:spacing w:val="-2"/>
          <w:sz w:val="20"/>
          <w:szCs w:val="20"/>
        </w:rPr>
        <w:t>że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nie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będzie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brał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udziału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w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jakichkolwiek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porozumieniach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lub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ustaleniach,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>kt</w:t>
      </w:r>
      <w:proofErr w:type="spellStart"/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proofErr w:type="spellEnd"/>
      <w:r>
        <w:rPr>
          <w:rStyle w:val="None"/>
          <w:rFonts w:ascii="Trebuchet MS" w:hAnsi="Trebuchet MS"/>
          <w:spacing w:val="-2"/>
          <w:sz w:val="20"/>
          <w:szCs w:val="20"/>
        </w:rPr>
        <w:t>re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miałyby </w:t>
      </w:r>
      <w:r>
        <w:rPr>
          <w:rStyle w:val="None"/>
          <w:rFonts w:ascii="Trebuchet MS" w:hAnsi="Trebuchet MS"/>
          <w:spacing w:val="-5"/>
          <w:sz w:val="20"/>
          <w:szCs w:val="20"/>
        </w:rPr>
        <w:t>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  <w:lang w:val="fr-FR"/>
        </w:rPr>
        <w:t>celu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wpłynięcie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na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decyzję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jakiekolwiek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osoby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fizycznej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lub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prawnej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>w</w:t>
      </w:r>
      <w:r>
        <w:rPr>
          <w:rStyle w:val="None"/>
          <w:rFonts w:ascii="Trebuchet MS" w:hAnsi="Trebuchet MS"/>
          <w:spacing w:val="-11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  <w:lang w:val="it-IT"/>
        </w:rPr>
        <w:t>spos</w:t>
      </w:r>
      <w:r>
        <w:rPr>
          <w:rStyle w:val="None"/>
          <w:rFonts w:ascii="Trebuchet MS" w:hAnsi="Trebuchet MS"/>
          <w:spacing w:val="-5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5"/>
          <w:sz w:val="20"/>
          <w:szCs w:val="20"/>
        </w:rPr>
        <w:t>b</w:t>
      </w:r>
      <w:r>
        <w:rPr>
          <w:rStyle w:val="None"/>
          <w:rFonts w:ascii="Trebuchet MS" w:hAnsi="Trebuchet MS"/>
          <w:spacing w:val="-10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pacing w:val="-5"/>
          <w:sz w:val="20"/>
          <w:szCs w:val="20"/>
        </w:rPr>
        <w:t xml:space="preserve">sprzeczny z prawem lub dobrymi obyczajami. Zamawiający jest zobowiązany przestrzegać wszelkich </w:t>
      </w:r>
      <w:r>
        <w:rPr>
          <w:rStyle w:val="None"/>
          <w:rFonts w:ascii="Trebuchet MS" w:hAnsi="Trebuchet MS"/>
          <w:spacing w:val="-2"/>
          <w:sz w:val="20"/>
          <w:szCs w:val="20"/>
        </w:rPr>
        <w:t>obowiązujących przepis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>w prawa, w tym przepis</w:t>
      </w:r>
      <w:r>
        <w:rPr>
          <w:rStyle w:val="None"/>
          <w:rFonts w:ascii="Trebuchet MS" w:hAnsi="Trebuchet MS"/>
          <w:spacing w:val="-2"/>
          <w:sz w:val="20"/>
          <w:szCs w:val="20"/>
          <w:lang w:val="es-ES_tradnl"/>
        </w:rPr>
        <w:t>ó</w:t>
      </w:r>
      <w:r>
        <w:rPr>
          <w:rStyle w:val="None"/>
          <w:rFonts w:ascii="Trebuchet MS" w:hAnsi="Trebuchet MS"/>
          <w:spacing w:val="-2"/>
          <w:sz w:val="20"/>
          <w:szCs w:val="20"/>
        </w:rPr>
        <w:t xml:space="preserve">w antykorupcyjnych i jest zobowiązany </w:t>
      </w:r>
      <w:r>
        <w:rPr>
          <w:rFonts w:ascii="Trebuchet MS" w:hAnsi="Trebuchet MS"/>
          <w:sz w:val="20"/>
          <w:szCs w:val="20"/>
        </w:rPr>
        <w:t>powstrzymać się od jakichkolwiek działań, kt</w:t>
      </w:r>
      <w:proofErr w:type="spellStart"/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proofErr w:type="spellEnd"/>
      <w:r>
        <w:rPr>
          <w:rFonts w:ascii="Trebuchet MS" w:hAnsi="Trebuchet MS"/>
          <w:sz w:val="20"/>
          <w:szCs w:val="20"/>
        </w:rPr>
        <w:t>re mogłyby narażać lub spowodować naruszenie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przez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Wykonawcę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obowiązujących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przepis</w:t>
      </w:r>
      <w:r>
        <w:rPr>
          <w:rStyle w:val="None"/>
          <w:rFonts w:ascii="Trebuchet MS" w:hAnsi="Trebuchet MS"/>
          <w:sz w:val="20"/>
          <w:szCs w:val="20"/>
          <w:lang w:val="es-ES_tradnl"/>
        </w:rPr>
        <w:t>ó</w:t>
      </w:r>
      <w:r>
        <w:rPr>
          <w:rFonts w:ascii="Trebuchet MS" w:hAnsi="Trebuchet MS"/>
          <w:sz w:val="20"/>
          <w:szCs w:val="20"/>
        </w:rPr>
        <w:t>w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prawa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lub</w:t>
      </w:r>
      <w:r>
        <w:rPr>
          <w:rStyle w:val="None"/>
          <w:rFonts w:ascii="Trebuchet MS" w:hAnsi="Trebuchet MS"/>
          <w:spacing w:val="-15"/>
          <w:sz w:val="20"/>
          <w:szCs w:val="20"/>
        </w:rPr>
        <w:t xml:space="preserve"> </w:t>
      </w:r>
      <w:r>
        <w:rPr>
          <w:rStyle w:val="None"/>
          <w:rFonts w:ascii="Trebuchet MS" w:hAnsi="Trebuchet MS"/>
          <w:sz w:val="20"/>
          <w:szCs w:val="20"/>
          <w:lang w:val="pt-PT"/>
        </w:rPr>
        <w:t>utrat</w:t>
      </w:r>
      <w:r>
        <w:rPr>
          <w:rFonts w:ascii="Trebuchet MS" w:hAnsi="Trebuchet MS"/>
          <w:sz w:val="20"/>
          <w:szCs w:val="20"/>
        </w:rPr>
        <w:t>ę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jego</w:t>
      </w:r>
      <w:r>
        <w:rPr>
          <w:rStyle w:val="None"/>
          <w:rFonts w:ascii="Trebuchet MS" w:hAnsi="Trebuchet MS"/>
          <w:spacing w:val="-17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dobrego wizerunku. Jakiekolwiek naruszenie lub podejrzenie naruszenia powyższego przez Zamawiającego (lub kogokolwiek działającego w imieniu Zamawiającego) uprawnia Wykonawcę do rozwiązania Umowy.</w:t>
      </w:r>
    </w:p>
    <w:sectPr w:rsidR="00BE6339">
      <w:headerReference w:type="default" r:id="rId19"/>
      <w:footerReference w:type="default" r:id="rId20"/>
      <w:pgSz w:w="12240" w:h="15840"/>
      <w:pgMar w:top="1275" w:right="1275" w:bottom="1275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DCA3" w14:textId="77777777" w:rsidR="007C1C41" w:rsidRDefault="007C1C41">
      <w:r>
        <w:separator/>
      </w:r>
    </w:p>
  </w:endnote>
  <w:endnote w:type="continuationSeparator" w:id="0">
    <w:p w14:paraId="21B2C5BC" w14:textId="77777777" w:rsidR="007C1C41" w:rsidRDefault="007C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C8D" w14:textId="77777777" w:rsidR="00BE6339" w:rsidRDefault="00BE633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B399" w14:textId="77777777" w:rsidR="00BE6339" w:rsidRDefault="00BE633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77F4" w14:textId="77777777" w:rsidR="00BE6339" w:rsidRDefault="00BE63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FE806" w14:textId="77777777" w:rsidR="007C1C41" w:rsidRDefault="007C1C41">
      <w:r>
        <w:separator/>
      </w:r>
    </w:p>
  </w:footnote>
  <w:footnote w:type="continuationSeparator" w:id="0">
    <w:p w14:paraId="103381B6" w14:textId="77777777" w:rsidR="007C1C41" w:rsidRDefault="007C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A877" w14:textId="77777777" w:rsidR="00BE6339" w:rsidRDefault="00E71147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7DCE874D" wp14:editId="77298643">
              <wp:simplePos x="0" y="0"/>
              <wp:positionH relativeFrom="page">
                <wp:posOffset>3796410</wp:posOffset>
              </wp:positionH>
              <wp:positionV relativeFrom="page">
                <wp:posOffset>9261422</wp:posOffset>
              </wp:positionV>
              <wp:extent cx="180975" cy="189865"/>
              <wp:effectExtent l="0" t="0" r="0" b="0"/>
              <wp:wrapNone/>
              <wp:docPr id="1073741825" name="officeArt object" descr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898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CC697C" w14:textId="77777777" w:rsidR="00BE6339" w:rsidRDefault="00E71147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rFonts w:ascii="Cambria" w:hAnsi="Cambria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E874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23" style="position:absolute;margin-left:298.95pt;margin-top:729.25pt;width:14.25pt;height:14.95pt;z-index:-2516597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" filled="f" stroked="f" strokeweight="1pt">
              <v:stroke miterlimit="4"/>
              <v:textbox inset="0,0,0,0">
                <w:txbxContent>
                  <w:p w14:paraId="45CC697C" w14:textId="77777777" w:rsidR="00BE6339" w:rsidRDefault="00E71147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rFonts w:ascii="Cambria" w:hAnsi="Cambria"/>
                      </w:rPr>
                      <w:fldChar w:fldCharType="begin"/>
                    </w:r>
                    <w:r>
                      <w:rPr>
                        <w:rFonts w:ascii="Cambria" w:hAnsi="Cambria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</w:rPr>
                      <w:fldChar w:fldCharType="separate"/>
                    </w:r>
                    <w:r>
                      <w:rPr>
                        <w:rFonts w:ascii="Cambria" w:hAnsi="Cambria"/>
                      </w:rPr>
                      <w:t>1</w:t>
                    </w:r>
                    <w:r>
                      <w:rPr>
                        <w:rFonts w:ascii="Cambria" w:hAnsi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D54C" w14:textId="77777777" w:rsidR="00BE6339" w:rsidRDefault="00E71147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0F10AAC2" wp14:editId="0D73960B">
              <wp:simplePos x="0" y="0"/>
              <wp:positionH relativeFrom="page">
                <wp:posOffset>3796410</wp:posOffset>
              </wp:positionH>
              <wp:positionV relativeFrom="page">
                <wp:posOffset>9261422</wp:posOffset>
              </wp:positionV>
              <wp:extent cx="180975" cy="189865"/>
              <wp:effectExtent l="0" t="0" r="0" b="0"/>
              <wp:wrapNone/>
              <wp:docPr id="1073741827" name="officeArt object" descr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898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19244F" w14:textId="77777777" w:rsidR="00BE6339" w:rsidRDefault="00E71147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fldChar w:fldCharType="separate"/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0AA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box 23" style="position:absolute;margin-left:298.95pt;margin-top:729.25pt;width:14.25pt;height:14.95pt;z-index:-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" filled="f" stroked="f" strokeweight="1pt">
              <v:stroke miterlimit="4"/>
              <v:textbox inset="0,0,0,0">
                <w:txbxContent>
                  <w:p w14:paraId="3019244F" w14:textId="77777777" w:rsidR="00BE6339" w:rsidRDefault="00E71147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rStyle w:val="None"/>
                        <w:rFonts w:ascii="Cambria" w:eastAsia="Cambria" w:hAnsi="Cambria" w:cs="Cambria"/>
                      </w:rPr>
                      <w:fldChar w:fldCharType="begin"/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fldChar w:fldCharType="separate"/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t>1</w:t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C745" w14:textId="77777777" w:rsidR="00BE6339" w:rsidRDefault="00E71147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264FD500" wp14:editId="5FAB32E5">
              <wp:simplePos x="0" y="0"/>
              <wp:positionH relativeFrom="page">
                <wp:posOffset>3796410</wp:posOffset>
              </wp:positionH>
              <wp:positionV relativeFrom="page">
                <wp:posOffset>9261422</wp:posOffset>
              </wp:positionV>
              <wp:extent cx="180975" cy="189865"/>
              <wp:effectExtent l="0" t="0" r="0" b="0"/>
              <wp:wrapNone/>
              <wp:docPr id="1073741828" name="officeArt object" descr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898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8E19DF7" w14:textId="77777777" w:rsidR="00BE6339" w:rsidRDefault="00E71147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fldChar w:fldCharType="begin"/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instrText xml:space="preserve"> PAGE </w:instrText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fldChar w:fldCharType="separate"/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t>1</w:t>
                          </w:r>
                          <w:r>
                            <w:rPr>
                              <w:rStyle w:val="None"/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FD50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box 23" style="position:absolute;margin-left:298.95pt;margin-top:729.25pt;width:14.25pt;height:14.95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" filled="f" stroked="f" strokeweight="1pt">
              <v:stroke miterlimit="4"/>
              <v:textbox inset="0,0,0,0">
                <w:txbxContent>
                  <w:p w14:paraId="48E19DF7" w14:textId="77777777" w:rsidR="00BE6339" w:rsidRDefault="00E71147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rStyle w:val="None"/>
                        <w:rFonts w:ascii="Cambria" w:eastAsia="Cambria" w:hAnsi="Cambria" w:cs="Cambria"/>
                      </w:rPr>
                      <w:fldChar w:fldCharType="begin"/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instrText xml:space="preserve"> PAGE </w:instrText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fldChar w:fldCharType="separate"/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t>1</w:t>
                    </w:r>
                    <w:r>
                      <w:rPr>
                        <w:rStyle w:val="None"/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35E"/>
    <w:multiLevelType w:val="hybridMultilevel"/>
    <w:tmpl w:val="5DAAB8AE"/>
    <w:styleLink w:val="ImportedStyle13"/>
    <w:lvl w:ilvl="0" w:tplc="6A5839B6">
      <w:start w:val="1"/>
      <w:numFmt w:val="decimal"/>
      <w:lvlText w:val="%1."/>
      <w:lvlJc w:val="left"/>
      <w:pPr>
        <w:ind w:left="499" w:hanging="3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B309E40">
      <w:start w:val="1"/>
      <w:numFmt w:val="lowerLetter"/>
      <w:lvlText w:val="%2)"/>
      <w:lvlJc w:val="left"/>
      <w:pPr>
        <w:ind w:left="932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708AF44A">
      <w:start w:val="1"/>
      <w:numFmt w:val="lowerLetter"/>
      <w:lvlText w:val="%3)"/>
      <w:lvlJc w:val="left"/>
      <w:pPr>
        <w:ind w:left="1433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724926A">
      <w:start w:val="1"/>
      <w:numFmt w:val="lowerLetter"/>
      <w:lvlText w:val="%4)"/>
      <w:lvlJc w:val="left"/>
      <w:pPr>
        <w:ind w:left="1934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310BF24">
      <w:start w:val="1"/>
      <w:numFmt w:val="lowerLetter"/>
      <w:lvlText w:val="%5)"/>
      <w:lvlJc w:val="left"/>
      <w:pPr>
        <w:ind w:left="2435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6C4FA66">
      <w:start w:val="1"/>
      <w:numFmt w:val="lowerLetter"/>
      <w:lvlText w:val="%6)"/>
      <w:lvlJc w:val="left"/>
      <w:pPr>
        <w:ind w:left="2936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E24DCFE">
      <w:start w:val="1"/>
      <w:numFmt w:val="lowerLetter"/>
      <w:lvlText w:val="%7)"/>
      <w:lvlJc w:val="left"/>
      <w:pPr>
        <w:ind w:left="3437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992CB4C8">
      <w:start w:val="1"/>
      <w:numFmt w:val="lowerLetter"/>
      <w:lvlText w:val="%8)"/>
      <w:lvlJc w:val="left"/>
      <w:pPr>
        <w:ind w:left="3938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2F8CDCA">
      <w:start w:val="1"/>
      <w:numFmt w:val="lowerLetter"/>
      <w:lvlText w:val="%9)"/>
      <w:lvlJc w:val="left"/>
      <w:pPr>
        <w:ind w:left="4439" w:hanging="43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058A30EE"/>
    <w:multiLevelType w:val="hybridMultilevel"/>
    <w:tmpl w:val="A344F440"/>
    <w:styleLink w:val="ImportedStyle4"/>
    <w:lvl w:ilvl="0" w:tplc="C5F4D04A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0F3A2">
      <w:start w:val="1"/>
      <w:numFmt w:val="decimal"/>
      <w:lvlText w:val="%2."/>
      <w:lvlJc w:val="left"/>
      <w:pPr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BE53BA">
      <w:start w:val="1"/>
      <w:numFmt w:val="decimal"/>
      <w:lvlText w:val="%3."/>
      <w:lvlJc w:val="left"/>
      <w:pPr>
        <w:ind w:left="20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4F34E">
      <w:start w:val="1"/>
      <w:numFmt w:val="decimal"/>
      <w:lvlText w:val="%4."/>
      <w:lvlJc w:val="left"/>
      <w:pPr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8E8D1E">
      <w:start w:val="1"/>
      <w:numFmt w:val="decimal"/>
      <w:lvlText w:val="%5."/>
      <w:lvlJc w:val="left"/>
      <w:pPr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48D7FA">
      <w:start w:val="1"/>
      <w:numFmt w:val="decimal"/>
      <w:lvlText w:val="%6."/>
      <w:lvlJc w:val="left"/>
      <w:pPr>
        <w:ind w:left="41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6A474">
      <w:start w:val="1"/>
      <w:numFmt w:val="decimal"/>
      <w:lvlText w:val="%7."/>
      <w:lvlJc w:val="left"/>
      <w:pPr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6C19E">
      <w:start w:val="1"/>
      <w:numFmt w:val="decimal"/>
      <w:lvlText w:val="%8."/>
      <w:lvlJc w:val="left"/>
      <w:pPr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E8F516">
      <w:start w:val="1"/>
      <w:numFmt w:val="decimal"/>
      <w:lvlText w:val="%9."/>
      <w:lvlJc w:val="left"/>
      <w:pPr>
        <w:ind w:left="63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4414BE"/>
    <w:multiLevelType w:val="hybridMultilevel"/>
    <w:tmpl w:val="AEEAD992"/>
    <w:numStyleLink w:val="ImportedStyle5"/>
  </w:abstractNum>
  <w:abstractNum w:abstractNumId="3" w15:restartNumberingAfterBreak="0">
    <w:nsid w:val="0A3D6E20"/>
    <w:multiLevelType w:val="hybridMultilevel"/>
    <w:tmpl w:val="1CBEED42"/>
    <w:styleLink w:val="ImportedStyle12"/>
    <w:lvl w:ilvl="0" w:tplc="B6E03ADA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88AEF60">
      <w:start w:val="1"/>
      <w:numFmt w:val="lowerLetter"/>
      <w:lvlText w:val="%2)"/>
      <w:lvlJc w:val="left"/>
      <w:pPr>
        <w:ind w:left="933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C704EFA">
      <w:start w:val="1"/>
      <w:numFmt w:val="lowerLetter"/>
      <w:lvlText w:val="%3)"/>
      <w:lvlJc w:val="left"/>
      <w:pPr>
        <w:ind w:left="1434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20C2628">
      <w:start w:val="1"/>
      <w:numFmt w:val="lowerLetter"/>
      <w:lvlText w:val="%4)"/>
      <w:lvlJc w:val="left"/>
      <w:pPr>
        <w:ind w:left="1935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97241EC">
      <w:start w:val="1"/>
      <w:numFmt w:val="lowerLetter"/>
      <w:lvlText w:val="%5)"/>
      <w:lvlJc w:val="left"/>
      <w:pPr>
        <w:ind w:left="2436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487E6050">
      <w:start w:val="1"/>
      <w:numFmt w:val="lowerLetter"/>
      <w:lvlText w:val="%6)"/>
      <w:lvlJc w:val="left"/>
      <w:pPr>
        <w:ind w:left="2937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65329038">
      <w:start w:val="1"/>
      <w:numFmt w:val="lowerLetter"/>
      <w:lvlText w:val="%7)"/>
      <w:lvlJc w:val="left"/>
      <w:pPr>
        <w:ind w:left="3438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300D6AC">
      <w:start w:val="1"/>
      <w:numFmt w:val="lowerLetter"/>
      <w:lvlText w:val="%8)"/>
      <w:lvlJc w:val="left"/>
      <w:pPr>
        <w:ind w:left="3939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E76BE78">
      <w:start w:val="1"/>
      <w:numFmt w:val="lowerLetter"/>
      <w:lvlText w:val="%9)"/>
      <w:lvlJc w:val="left"/>
      <w:pPr>
        <w:ind w:left="4440" w:hanging="43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 w15:restartNumberingAfterBreak="0">
    <w:nsid w:val="0D2B4F61"/>
    <w:multiLevelType w:val="hybridMultilevel"/>
    <w:tmpl w:val="E2624C96"/>
    <w:numStyleLink w:val="ImportedStyle1"/>
  </w:abstractNum>
  <w:abstractNum w:abstractNumId="5" w15:restartNumberingAfterBreak="0">
    <w:nsid w:val="0E6A3341"/>
    <w:multiLevelType w:val="hybridMultilevel"/>
    <w:tmpl w:val="72E89E54"/>
    <w:numStyleLink w:val="ImportedStyle11"/>
  </w:abstractNum>
  <w:abstractNum w:abstractNumId="6" w15:restartNumberingAfterBreak="0">
    <w:nsid w:val="17205BF9"/>
    <w:multiLevelType w:val="hybridMultilevel"/>
    <w:tmpl w:val="72E89E54"/>
    <w:styleLink w:val="ImportedStyle11"/>
    <w:lvl w:ilvl="0" w:tplc="8898B96E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DE35F8">
      <w:start w:val="1"/>
      <w:numFmt w:val="lowerLetter"/>
      <w:lvlText w:val="%2)"/>
      <w:lvlJc w:val="left"/>
      <w:pPr>
        <w:ind w:left="1275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5C4AC8">
      <w:start w:val="1"/>
      <w:numFmt w:val="lowerLetter"/>
      <w:lvlText w:val="%3)"/>
      <w:lvlJc w:val="left"/>
      <w:pPr>
        <w:ind w:left="198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38E184">
      <w:start w:val="1"/>
      <w:numFmt w:val="lowerLetter"/>
      <w:lvlText w:val="%4)"/>
      <w:lvlJc w:val="left"/>
      <w:pPr>
        <w:ind w:left="2691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58B98E">
      <w:start w:val="1"/>
      <w:numFmt w:val="lowerLetter"/>
      <w:lvlText w:val="%5)"/>
      <w:lvlJc w:val="left"/>
      <w:pPr>
        <w:ind w:left="3399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277DE">
      <w:start w:val="1"/>
      <w:numFmt w:val="lowerLetter"/>
      <w:lvlText w:val="%6)"/>
      <w:lvlJc w:val="left"/>
      <w:pPr>
        <w:ind w:left="41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E80CC6">
      <w:start w:val="1"/>
      <w:numFmt w:val="lowerLetter"/>
      <w:lvlText w:val="%7)"/>
      <w:lvlJc w:val="left"/>
      <w:pPr>
        <w:ind w:left="4815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6A3796">
      <w:start w:val="1"/>
      <w:numFmt w:val="lowerLetter"/>
      <w:lvlText w:val="%8)"/>
      <w:lvlJc w:val="left"/>
      <w:pPr>
        <w:ind w:left="552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E8E32A">
      <w:start w:val="1"/>
      <w:numFmt w:val="lowerLetter"/>
      <w:lvlText w:val="%9)"/>
      <w:lvlJc w:val="left"/>
      <w:pPr>
        <w:ind w:left="6231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78A4188"/>
    <w:multiLevelType w:val="hybridMultilevel"/>
    <w:tmpl w:val="9C0E4F2C"/>
    <w:styleLink w:val="ImportedStyle8"/>
    <w:lvl w:ilvl="0" w:tplc="D99492D0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EF724">
      <w:start w:val="1"/>
      <w:numFmt w:val="lowerLetter"/>
      <w:lvlText w:val="%2)"/>
      <w:lvlJc w:val="left"/>
      <w:pPr>
        <w:ind w:left="1273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96028C">
      <w:start w:val="1"/>
      <w:numFmt w:val="lowerLetter"/>
      <w:lvlText w:val="%3)"/>
      <w:lvlJc w:val="left"/>
      <w:pPr>
        <w:ind w:left="1980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EBD7E">
      <w:start w:val="1"/>
      <w:numFmt w:val="lowerLetter"/>
      <w:lvlText w:val="%4)"/>
      <w:lvlJc w:val="left"/>
      <w:pPr>
        <w:ind w:left="2687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82C64">
      <w:start w:val="1"/>
      <w:numFmt w:val="lowerLetter"/>
      <w:lvlText w:val="%5)"/>
      <w:lvlJc w:val="left"/>
      <w:pPr>
        <w:ind w:left="3394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8CD728">
      <w:start w:val="1"/>
      <w:numFmt w:val="lowerLetter"/>
      <w:lvlText w:val="%6)"/>
      <w:lvlJc w:val="left"/>
      <w:pPr>
        <w:ind w:left="4101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ECC350">
      <w:start w:val="1"/>
      <w:numFmt w:val="lowerLetter"/>
      <w:lvlText w:val="%7)"/>
      <w:lvlJc w:val="left"/>
      <w:pPr>
        <w:ind w:left="4808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0E6422">
      <w:start w:val="1"/>
      <w:numFmt w:val="lowerLetter"/>
      <w:lvlText w:val="%8)"/>
      <w:lvlJc w:val="left"/>
      <w:pPr>
        <w:ind w:left="5515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4E3D0C">
      <w:start w:val="1"/>
      <w:numFmt w:val="lowerLetter"/>
      <w:lvlText w:val="%9)"/>
      <w:lvlJc w:val="left"/>
      <w:pPr>
        <w:ind w:left="6222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237F1D"/>
    <w:multiLevelType w:val="hybridMultilevel"/>
    <w:tmpl w:val="5E369D58"/>
    <w:numStyleLink w:val="ImportedStyle10"/>
  </w:abstractNum>
  <w:abstractNum w:abstractNumId="9" w15:restartNumberingAfterBreak="0">
    <w:nsid w:val="1A155A9E"/>
    <w:multiLevelType w:val="hybridMultilevel"/>
    <w:tmpl w:val="5E369D58"/>
    <w:styleLink w:val="ImportedStyle10"/>
    <w:lvl w:ilvl="0" w:tplc="CFB25F80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2CBD3E">
      <w:start w:val="1"/>
      <w:numFmt w:val="decimal"/>
      <w:lvlText w:val="%2."/>
      <w:lvlJc w:val="left"/>
      <w:pPr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34A1B4">
      <w:start w:val="1"/>
      <w:numFmt w:val="decimal"/>
      <w:lvlText w:val="%3."/>
      <w:lvlJc w:val="left"/>
      <w:pPr>
        <w:ind w:left="20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C26B3A">
      <w:start w:val="1"/>
      <w:numFmt w:val="decimal"/>
      <w:lvlText w:val="%4."/>
      <w:lvlJc w:val="left"/>
      <w:pPr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6A4220">
      <w:start w:val="1"/>
      <w:numFmt w:val="decimal"/>
      <w:lvlText w:val="%5."/>
      <w:lvlJc w:val="left"/>
      <w:pPr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44D46">
      <w:start w:val="1"/>
      <w:numFmt w:val="decimal"/>
      <w:lvlText w:val="%6."/>
      <w:lvlJc w:val="left"/>
      <w:pPr>
        <w:ind w:left="41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E544E">
      <w:start w:val="1"/>
      <w:numFmt w:val="decimal"/>
      <w:lvlText w:val="%7."/>
      <w:lvlJc w:val="left"/>
      <w:pPr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6E9948">
      <w:start w:val="1"/>
      <w:numFmt w:val="decimal"/>
      <w:lvlText w:val="%8."/>
      <w:lvlJc w:val="left"/>
      <w:pPr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742AFA">
      <w:start w:val="1"/>
      <w:numFmt w:val="decimal"/>
      <w:lvlText w:val="%9."/>
      <w:lvlJc w:val="left"/>
      <w:pPr>
        <w:ind w:left="63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05E600C"/>
    <w:multiLevelType w:val="hybridMultilevel"/>
    <w:tmpl w:val="E31A06E0"/>
    <w:numStyleLink w:val="ImportedStyle9"/>
  </w:abstractNum>
  <w:abstractNum w:abstractNumId="11" w15:restartNumberingAfterBreak="0">
    <w:nsid w:val="29CC3D7F"/>
    <w:multiLevelType w:val="hybridMultilevel"/>
    <w:tmpl w:val="5A201234"/>
    <w:numStyleLink w:val="ImportedStyle2"/>
  </w:abstractNum>
  <w:abstractNum w:abstractNumId="12" w15:restartNumberingAfterBreak="0">
    <w:nsid w:val="2C945CA3"/>
    <w:multiLevelType w:val="hybridMultilevel"/>
    <w:tmpl w:val="3222B8B6"/>
    <w:styleLink w:val="ImportedStyle7"/>
    <w:lvl w:ilvl="0" w:tplc="AF8AC3B8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05438">
      <w:start w:val="1"/>
      <w:numFmt w:val="decimal"/>
      <w:lvlText w:val="%2."/>
      <w:lvlJc w:val="left"/>
      <w:pPr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567768">
      <w:start w:val="1"/>
      <w:numFmt w:val="decimal"/>
      <w:lvlText w:val="%3."/>
      <w:lvlJc w:val="left"/>
      <w:pPr>
        <w:ind w:left="20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45296">
      <w:start w:val="1"/>
      <w:numFmt w:val="decimal"/>
      <w:lvlText w:val="%4."/>
      <w:lvlJc w:val="left"/>
      <w:pPr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DEAB78">
      <w:start w:val="1"/>
      <w:numFmt w:val="decimal"/>
      <w:lvlText w:val="%5."/>
      <w:lvlJc w:val="left"/>
      <w:pPr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7064CA">
      <w:start w:val="1"/>
      <w:numFmt w:val="decimal"/>
      <w:lvlText w:val="%6."/>
      <w:lvlJc w:val="left"/>
      <w:pPr>
        <w:ind w:left="41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860D8">
      <w:start w:val="1"/>
      <w:numFmt w:val="decimal"/>
      <w:lvlText w:val="%7."/>
      <w:lvlJc w:val="left"/>
      <w:pPr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505B5A">
      <w:start w:val="1"/>
      <w:numFmt w:val="decimal"/>
      <w:lvlText w:val="%8."/>
      <w:lvlJc w:val="left"/>
      <w:pPr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962F38">
      <w:start w:val="1"/>
      <w:numFmt w:val="decimal"/>
      <w:lvlText w:val="%9."/>
      <w:lvlJc w:val="left"/>
      <w:pPr>
        <w:ind w:left="63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7BE4275"/>
    <w:multiLevelType w:val="hybridMultilevel"/>
    <w:tmpl w:val="1CBEED42"/>
    <w:numStyleLink w:val="ImportedStyle12"/>
  </w:abstractNum>
  <w:abstractNum w:abstractNumId="14" w15:restartNumberingAfterBreak="0">
    <w:nsid w:val="39594753"/>
    <w:multiLevelType w:val="hybridMultilevel"/>
    <w:tmpl w:val="9782EC0A"/>
    <w:numStyleLink w:val="ImportedStyle14"/>
  </w:abstractNum>
  <w:abstractNum w:abstractNumId="15" w15:restartNumberingAfterBreak="0">
    <w:nsid w:val="402C25CD"/>
    <w:multiLevelType w:val="hybridMultilevel"/>
    <w:tmpl w:val="B3D47472"/>
    <w:styleLink w:val="ImportedStyle3"/>
    <w:lvl w:ilvl="0" w:tplc="9526631A">
      <w:start w:val="1"/>
      <w:numFmt w:val="decimal"/>
      <w:lvlText w:val="%1."/>
      <w:lvlJc w:val="left"/>
      <w:pPr>
        <w:ind w:left="707" w:hanging="5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4E466">
      <w:start w:val="1"/>
      <w:numFmt w:val="lowerLetter"/>
      <w:lvlText w:val="%2)"/>
      <w:lvlJc w:val="left"/>
      <w:pPr>
        <w:ind w:left="1275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61E46">
      <w:start w:val="1"/>
      <w:numFmt w:val="lowerLetter"/>
      <w:lvlText w:val="%3)"/>
      <w:lvlJc w:val="left"/>
      <w:pPr>
        <w:ind w:left="198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0C4CFC">
      <w:start w:val="1"/>
      <w:numFmt w:val="lowerLetter"/>
      <w:lvlText w:val="%4)"/>
      <w:lvlJc w:val="left"/>
      <w:pPr>
        <w:ind w:left="2691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7C3804">
      <w:start w:val="1"/>
      <w:numFmt w:val="lowerLetter"/>
      <w:lvlText w:val="%5)"/>
      <w:lvlJc w:val="left"/>
      <w:pPr>
        <w:ind w:left="3399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E60A40">
      <w:start w:val="1"/>
      <w:numFmt w:val="lowerLetter"/>
      <w:lvlText w:val="%6)"/>
      <w:lvlJc w:val="left"/>
      <w:pPr>
        <w:ind w:left="41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E451E">
      <w:start w:val="1"/>
      <w:numFmt w:val="lowerLetter"/>
      <w:lvlText w:val="%7)"/>
      <w:lvlJc w:val="left"/>
      <w:pPr>
        <w:ind w:left="4815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143B4C">
      <w:start w:val="1"/>
      <w:numFmt w:val="lowerLetter"/>
      <w:lvlText w:val="%8)"/>
      <w:lvlJc w:val="left"/>
      <w:pPr>
        <w:ind w:left="5523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7A6964">
      <w:start w:val="1"/>
      <w:numFmt w:val="lowerLetter"/>
      <w:lvlText w:val="%9)"/>
      <w:lvlJc w:val="left"/>
      <w:pPr>
        <w:ind w:left="6231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0D69F0"/>
    <w:multiLevelType w:val="hybridMultilevel"/>
    <w:tmpl w:val="B3D47472"/>
    <w:numStyleLink w:val="ImportedStyle3"/>
  </w:abstractNum>
  <w:abstractNum w:abstractNumId="17" w15:restartNumberingAfterBreak="0">
    <w:nsid w:val="486514E7"/>
    <w:multiLevelType w:val="hybridMultilevel"/>
    <w:tmpl w:val="3E6045DC"/>
    <w:styleLink w:val="ImportedStyle6"/>
    <w:lvl w:ilvl="0" w:tplc="66DA1A80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6EFE8A">
      <w:start w:val="1"/>
      <w:numFmt w:val="decimal"/>
      <w:lvlText w:val="%2."/>
      <w:lvlJc w:val="left"/>
      <w:pPr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388D92">
      <w:start w:val="1"/>
      <w:numFmt w:val="decimal"/>
      <w:lvlText w:val="%3."/>
      <w:lvlJc w:val="left"/>
      <w:pPr>
        <w:ind w:left="20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826E66">
      <w:start w:val="1"/>
      <w:numFmt w:val="decimal"/>
      <w:lvlText w:val="%4."/>
      <w:lvlJc w:val="left"/>
      <w:pPr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20288">
      <w:start w:val="1"/>
      <w:numFmt w:val="decimal"/>
      <w:lvlText w:val="%5."/>
      <w:lvlJc w:val="left"/>
      <w:pPr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BC6E50">
      <w:start w:val="1"/>
      <w:numFmt w:val="decimal"/>
      <w:lvlText w:val="%6."/>
      <w:lvlJc w:val="left"/>
      <w:pPr>
        <w:ind w:left="41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22ADC">
      <w:start w:val="1"/>
      <w:numFmt w:val="decimal"/>
      <w:lvlText w:val="%7."/>
      <w:lvlJc w:val="left"/>
      <w:pPr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6E27F0">
      <w:start w:val="1"/>
      <w:numFmt w:val="decimal"/>
      <w:lvlText w:val="%8."/>
      <w:lvlJc w:val="left"/>
      <w:pPr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B0E482">
      <w:start w:val="1"/>
      <w:numFmt w:val="decimal"/>
      <w:lvlText w:val="%9."/>
      <w:lvlJc w:val="left"/>
      <w:pPr>
        <w:ind w:left="63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62E6246"/>
    <w:multiLevelType w:val="hybridMultilevel"/>
    <w:tmpl w:val="06EE2914"/>
    <w:numStyleLink w:val="ImportedStyle15"/>
  </w:abstractNum>
  <w:abstractNum w:abstractNumId="19" w15:restartNumberingAfterBreak="0">
    <w:nsid w:val="58102032"/>
    <w:multiLevelType w:val="hybridMultilevel"/>
    <w:tmpl w:val="AEEAD992"/>
    <w:styleLink w:val="ImportedStyle5"/>
    <w:lvl w:ilvl="0" w:tplc="5F604B3C">
      <w:start w:val="1"/>
      <w:numFmt w:val="decimal"/>
      <w:lvlText w:val="%1."/>
      <w:lvlJc w:val="left"/>
      <w:pPr>
        <w:tabs>
          <w:tab w:val="left" w:pos="708"/>
          <w:tab w:val="num" w:pos="1440"/>
        </w:tabs>
        <w:ind w:left="732" w:hanging="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1" w:tplc="98C89D9A">
      <w:start w:val="1"/>
      <w:numFmt w:val="decimal"/>
      <w:lvlText w:val="%2."/>
      <w:lvlJc w:val="left"/>
      <w:pPr>
        <w:tabs>
          <w:tab w:val="left" w:pos="708"/>
        </w:tabs>
        <w:ind w:left="145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2" w:tplc="AB7A07C8">
      <w:start w:val="1"/>
      <w:numFmt w:val="decimal"/>
      <w:lvlText w:val="%3."/>
      <w:lvlJc w:val="left"/>
      <w:pPr>
        <w:tabs>
          <w:tab w:val="left" w:pos="708"/>
        </w:tabs>
        <w:ind w:left="217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3" w:tplc="E446D0E0">
      <w:start w:val="1"/>
      <w:numFmt w:val="decimal"/>
      <w:lvlText w:val="%4."/>
      <w:lvlJc w:val="left"/>
      <w:pPr>
        <w:tabs>
          <w:tab w:val="left" w:pos="708"/>
        </w:tabs>
        <w:ind w:left="289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4" w:tplc="DB865FEC">
      <w:start w:val="1"/>
      <w:numFmt w:val="decimal"/>
      <w:lvlText w:val="%5."/>
      <w:lvlJc w:val="left"/>
      <w:pPr>
        <w:tabs>
          <w:tab w:val="left" w:pos="708"/>
        </w:tabs>
        <w:ind w:left="361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5" w:tplc="691AA418">
      <w:start w:val="1"/>
      <w:numFmt w:val="decimal"/>
      <w:lvlText w:val="%6."/>
      <w:lvlJc w:val="left"/>
      <w:pPr>
        <w:tabs>
          <w:tab w:val="left" w:pos="708"/>
        </w:tabs>
        <w:ind w:left="433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6" w:tplc="94203884">
      <w:start w:val="1"/>
      <w:numFmt w:val="decimal"/>
      <w:lvlText w:val="%7."/>
      <w:lvlJc w:val="left"/>
      <w:pPr>
        <w:tabs>
          <w:tab w:val="left" w:pos="708"/>
        </w:tabs>
        <w:ind w:left="505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7" w:tplc="A49ED15A">
      <w:start w:val="1"/>
      <w:numFmt w:val="decimal"/>
      <w:lvlText w:val="%8."/>
      <w:lvlJc w:val="left"/>
      <w:pPr>
        <w:tabs>
          <w:tab w:val="left" w:pos="708"/>
        </w:tabs>
        <w:ind w:left="577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8" w:tplc="118A3822">
      <w:start w:val="1"/>
      <w:numFmt w:val="decimal"/>
      <w:lvlText w:val="%9."/>
      <w:lvlJc w:val="left"/>
      <w:pPr>
        <w:tabs>
          <w:tab w:val="left" w:pos="708"/>
        </w:tabs>
        <w:ind w:left="649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8D65B50"/>
    <w:multiLevelType w:val="hybridMultilevel"/>
    <w:tmpl w:val="9782EC0A"/>
    <w:styleLink w:val="ImportedStyle14"/>
    <w:lvl w:ilvl="0" w:tplc="D1868784">
      <w:start w:val="1"/>
      <w:numFmt w:val="decimal"/>
      <w:lvlText w:val="%1."/>
      <w:lvlJc w:val="left"/>
      <w:pPr>
        <w:ind w:left="501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CAE838">
      <w:start w:val="1"/>
      <w:numFmt w:val="decimal"/>
      <w:lvlText w:val="%2."/>
      <w:lvlJc w:val="left"/>
      <w:pPr>
        <w:tabs>
          <w:tab w:val="left" w:pos="501"/>
        </w:tabs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3FBC9594">
      <w:start w:val="1"/>
      <w:numFmt w:val="decimal"/>
      <w:lvlText w:val="%3."/>
      <w:lvlJc w:val="left"/>
      <w:pPr>
        <w:tabs>
          <w:tab w:val="left" w:pos="501"/>
        </w:tabs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D9E19B8">
      <w:start w:val="1"/>
      <w:numFmt w:val="decimal"/>
      <w:lvlText w:val="%4."/>
      <w:lvlJc w:val="left"/>
      <w:pPr>
        <w:tabs>
          <w:tab w:val="left" w:pos="501"/>
        </w:tabs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59EECBA">
      <w:start w:val="1"/>
      <w:numFmt w:val="decimal"/>
      <w:lvlText w:val="%5."/>
      <w:lvlJc w:val="left"/>
      <w:pPr>
        <w:tabs>
          <w:tab w:val="left" w:pos="501"/>
        </w:tabs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DE8BF92">
      <w:start w:val="1"/>
      <w:numFmt w:val="decimal"/>
      <w:lvlText w:val="%6."/>
      <w:lvlJc w:val="left"/>
      <w:pPr>
        <w:tabs>
          <w:tab w:val="left" w:pos="501"/>
        </w:tabs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D7C8ABA">
      <w:start w:val="1"/>
      <w:numFmt w:val="decimal"/>
      <w:lvlText w:val="%7."/>
      <w:lvlJc w:val="left"/>
      <w:pPr>
        <w:tabs>
          <w:tab w:val="left" w:pos="501"/>
        </w:tabs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3027BBE">
      <w:start w:val="1"/>
      <w:numFmt w:val="decimal"/>
      <w:lvlText w:val="%8."/>
      <w:lvlJc w:val="left"/>
      <w:pPr>
        <w:tabs>
          <w:tab w:val="left" w:pos="501"/>
        </w:tabs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EF67C0E">
      <w:start w:val="1"/>
      <w:numFmt w:val="decimal"/>
      <w:lvlText w:val="%9."/>
      <w:lvlJc w:val="left"/>
      <w:pPr>
        <w:tabs>
          <w:tab w:val="left" w:pos="501"/>
        </w:tabs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1" w15:restartNumberingAfterBreak="0">
    <w:nsid w:val="5986459F"/>
    <w:multiLevelType w:val="hybridMultilevel"/>
    <w:tmpl w:val="3ECC9BAC"/>
    <w:numStyleLink w:val="ImportedStyle16"/>
  </w:abstractNum>
  <w:abstractNum w:abstractNumId="22" w15:restartNumberingAfterBreak="0">
    <w:nsid w:val="5BBD316B"/>
    <w:multiLevelType w:val="hybridMultilevel"/>
    <w:tmpl w:val="3E6045DC"/>
    <w:numStyleLink w:val="ImportedStyle6"/>
  </w:abstractNum>
  <w:abstractNum w:abstractNumId="23" w15:restartNumberingAfterBreak="0">
    <w:nsid w:val="5C0D1AA7"/>
    <w:multiLevelType w:val="hybridMultilevel"/>
    <w:tmpl w:val="3ECC9BAC"/>
    <w:styleLink w:val="ImportedStyle16"/>
    <w:lvl w:ilvl="0" w:tplc="903013AC">
      <w:start w:val="1"/>
      <w:numFmt w:val="decimal"/>
      <w:lvlText w:val="%1."/>
      <w:lvlJc w:val="left"/>
      <w:pPr>
        <w:ind w:left="708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61630E8">
      <w:start w:val="1"/>
      <w:numFmt w:val="lowerLetter"/>
      <w:lvlText w:val="%2)"/>
      <w:lvlJc w:val="left"/>
      <w:pPr>
        <w:ind w:left="990" w:hanging="28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1A4CF0">
      <w:start w:val="1"/>
      <w:numFmt w:val="lowerRoman"/>
      <w:lvlText w:val="%3."/>
      <w:lvlJc w:val="left"/>
      <w:pPr>
        <w:ind w:left="1415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C529F46">
      <w:start w:val="1"/>
      <w:numFmt w:val="lowerRoman"/>
      <w:lvlText w:val="%4."/>
      <w:lvlJc w:val="left"/>
      <w:pPr>
        <w:ind w:left="1975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76C5D1A">
      <w:start w:val="1"/>
      <w:numFmt w:val="lowerRoman"/>
      <w:lvlText w:val="%5."/>
      <w:lvlJc w:val="left"/>
      <w:pPr>
        <w:ind w:left="2536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FC4A1C6">
      <w:start w:val="1"/>
      <w:numFmt w:val="lowerRoman"/>
      <w:lvlText w:val="%6."/>
      <w:lvlJc w:val="left"/>
      <w:pPr>
        <w:ind w:left="3097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BC029AC">
      <w:start w:val="1"/>
      <w:numFmt w:val="lowerRoman"/>
      <w:lvlText w:val="%7."/>
      <w:lvlJc w:val="left"/>
      <w:pPr>
        <w:ind w:left="3657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4FE5AF4">
      <w:start w:val="1"/>
      <w:numFmt w:val="lowerRoman"/>
      <w:lvlText w:val="%8."/>
      <w:lvlJc w:val="left"/>
      <w:pPr>
        <w:ind w:left="4218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A27A9690">
      <w:start w:val="1"/>
      <w:numFmt w:val="lowerRoman"/>
      <w:lvlText w:val="%9."/>
      <w:lvlJc w:val="left"/>
      <w:pPr>
        <w:ind w:left="4778" w:hanging="2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4" w15:restartNumberingAfterBreak="0">
    <w:nsid w:val="5C6E3D49"/>
    <w:multiLevelType w:val="hybridMultilevel"/>
    <w:tmpl w:val="5DAAB8AE"/>
    <w:numStyleLink w:val="ImportedStyle13"/>
  </w:abstractNum>
  <w:abstractNum w:abstractNumId="25" w15:restartNumberingAfterBreak="0">
    <w:nsid w:val="5D20556E"/>
    <w:multiLevelType w:val="hybridMultilevel"/>
    <w:tmpl w:val="A344F440"/>
    <w:numStyleLink w:val="ImportedStyle4"/>
  </w:abstractNum>
  <w:abstractNum w:abstractNumId="26" w15:restartNumberingAfterBreak="0">
    <w:nsid w:val="5F1854EE"/>
    <w:multiLevelType w:val="hybridMultilevel"/>
    <w:tmpl w:val="06EE2914"/>
    <w:styleLink w:val="ImportedStyle15"/>
    <w:lvl w:ilvl="0" w:tplc="42A084AE">
      <w:start w:val="1"/>
      <w:numFmt w:val="decimal"/>
      <w:lvlText w:val="%1."/>
      <w:lvlJc w:val="left"/>
      <w:pPr>
        <w:tabs>
          <w:tab w:val="num" w:pos="510"/>
          <w:tab w:val="left" w:pos="567"/>
        </w:tabs>
        <w:ind w:left="5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F1C14F0">
      <w:start w:val="1"/>
      <w:numFmt w:val="decimal"/>
      <w:lvlText w:val="%2."/>
      <w:lvlJc w:val="left"/>
      <w:pPr>
        <w:tabs>
          <w:tab w:val="left" w:pos="510"/>
          <w:tab w:val="left" w:pos="567"/>
          <w:tab w:val="num" w:pos="1023"/>
        </w:tabs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C34CDD0">
      <w:start w:val="1"/>
      <w:numFmt w:val="decimal"/>
      <w:lvlText w:val="%3."/>
      <w:lvlJc w:val="left"/>
      <w:pPr>
        <w:tabs>
          <w:tab w:val="left" w:pos="510"/>
          <w:tab w:val="left" w:pos="567"/>
          <w:tab w:val="num" w:pos="1743"/>
        </w:tabs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282B470">
      <w:start w:val="1"/>
      <w:numFmt w:val="decimal"/>
      <w:lvlText w:val="%4."/>
      <w:lvlJc w:val="left"/>
      <w:pPr>
        <w:tabs>
          <w:tab w:val="left" w:pos="510"/>
          <w:tab w:val="left" w:pos="567"/>
          <w:tab w:val="num" w:pos="2463"/>
        </w:tabs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0CAAA2C">
      <w:start w:val="1"/>
      <w:numFmt w:val="decimal"/>
      <w:lvlText w:val="%5."/>
      <w:lvlJc w:val="left"/>
      <w:pPr>
        <w:tabs>
          <w:tab w:val="left" w:pos="510"/>
          <w:tab w:val="left" w:pos="567"/>
          <w:tab w:val="num" w:pos="3183"/>
        </w:tabs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C0EC2C6">
      <w:start w:val="1"/>
      <w:numFmt w:val="decimal"/>
      <w:lvlText w:val="%6."/>
      <w:lvlJc w:val="left"/>
      <w:pPr>
        <w:tabs>
          <w:tab w:val="left" w:pos="510"/>
          <w:tab w:val="left" w:pos="567"/>
          <w:tab w:val="num" w:pos="3903"/>
        </w:tabs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DF2F4AC">
      <w:start w:val="1"/>
      <w:numFmt w:val="decimal"/>
      <w:lvlText w:val="%7."/>
      <w:lvlJc w:val="left"/>
      <w:pPr>
        <w:tabs>
          <w:tab w:val="left" w:pos="510"/>
          <w:tab w:val="left" w:pos="567"/>
          <w:tab w:val="num" w:pos="4623"/>
        </w:tabs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6E4C14C">
      <w:start w:val="1"/>
      <w:numFmt w:val="decimal"/>
      <w:lvlText w:val="%8."/>
      <w:lvlJc w:val="left"/>
      <w:pPr>
        <w:tabs>
          <w:tab w:val="left" w:pos="510"/>
          <w:tab w:val="left" w:pos="567"/>
          <w:tab w:val="num" w:pos="5343"/>
        </w:tabs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5B83976">
      <w:start w:val="1"/>
      <w:numFmt w:val="decimal"/>
      <w:lvlText w:val="%9."/>
      <w:lvlJc w:val="left"/>
      <w:pPr>
        <w:tabs>
          <w:tab w:val="left" w:pos="510"/>
          <w:tab w:val="left" w:pos="567"/>
          <w:tab w:val="num" w:pos="6063"/>
        </w:tabs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7" w15:restartNumberingAfterBreak="0">
    <w:nsid w:val="62035AE3"/>
    <w:multiLevelType w:val="hybridMultilevel"/>
    <w:tmpl w:val="E31A06E0"/>
    <w:styleLink w:val="ImportedStyle9"/>
    <w:lvl w:ilvl="0" w:tplc="1A904C6A">
      <w:start w:val="1"/>
      <w:numFmt w:val="decimal"/>
      <w:lvlText w:val="%1."/>
      <w:lvlJc w:val="left"/>
      <w:pPr>
        <w:ind w:left="708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B83890">
      <w:start w:val="1"/>
      <w:numFmt w:val="decimal"/>
      <w:lvlText w:val="%2."/>
      <w:lvlJc w:val="left"/>
      <w:pPr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80FCD8">
      <w:start w:val="1"/>
      <w:numFmt w:val="decimal"/>
      <w:lvlText w:val="%3."/>
      <w:lvlJc w:val="left"/>
      <w:pPr>
        <w:ind w:left="20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66E16">
      <w:start w:val="1"/>
      <w:numFmt w:val="decimal"/>
      <w:lvlText w:val="%4."/>
      <w:lvlJc w:val="left"/>
      <w:pPr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CECF38">
      <w:start w:val="1"/>
      <w:numFmt w:val="decimal"/>
      <w:lvlText w:val="%5."/>
      <w:lvlJc w:val="left"/>
      <w:pPr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E86D58">
      <w:start w:val="1"/>
      <w:numFmt w:val="decimal"/>
      <w:lvlText w:val="%6."/>
      <w:lvlJc w:val="left"/>
      <w:pPr>
        <w:ind w:left="41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3C5B4E">
      <w:start w:val="1"/>
      <w:numFmt w:val="decimal"/>
      <w:lvlText w:val="%7."/>
      <w:lvlJc w:val="left"/>
      <w:pPr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822774">
      <w:start w:val="1"/>
      <w:numFmt w:val="decimal"/>
      <w:lvlText w:val="%8."/>
      <w:lvlJc w:val="left"/>
      <w:pPr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BC80C2">
      <w:start w:val="1"/>
      <w:numFmt w:val="decimal"/>
      <w:lvlText w:val="%9."/>
      <w:lvlJc w:val="left"/>
      <w:pPr>
        <w:ind w:left="63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D9D79EC"/>
    <w:multiLevelType w:val="hybridMultilevel"/>
    <w:tmpl w:val="9C0E4F2C"/>
    <w:numStyleLink w:val="ImportedStyle8"/>
  </w:abstractNum>
  <w:abstractNum w:abstractNumId="29" w15:restartNumberingAfterBreak="0">
    <w:nsid w:val="77E019DA"/>
    <w:multiLevelType w:val="hybridMultilevel"/>
    <w:tmpl w:val="E2624C96"/>
    <w:styleLink w:val="ImportedStyle1"/>
    <w:lvl w:ilvl="0" w:tplc="98AA21E8">
      <w:start w:val="1"/>
      <w:numFmt w:val="bullet"/>
      <w:lvlText w:val="-"/>
      <w:lvlJc w:val="left"/>
      <w:pPr>
        <w:ind w:left="423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0AAB3C">
      <w:start w:val="1"/>
      <w:numFmt w:val="bullet"/>
      <w:lvlText w:val="·"/>
      <w:lvlJc w:val="left"/>
      <w:pPr>
        <w:ind w:left="1311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743D16">
      <w:start w:val="1"/>
      <w:numFmt w:val="bullet"/>
      <w:lvlText w:val="·"/>
      <w:lvlJc w:val="left"/>
      <w:pPr>
        <w:ind w:left="2204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D0BB4A">
      <w:start w:val="1"/>
      <w:numFmt w:val="bullet"/>
      <w:lvlText w:val="·"/>
      <w:lvlJc w:val="left"/>
      <w:pPr>
        <w:ind w:left="3098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7ABA10">
      <w:start w:val="1"/>
      <w:numFmt w:val="bullet"/>
      <w:lvlText w:val="·"/>
      <w:lvlJc w:val="left"/>
      <w:pPr>
        <w:ind w:left="3991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1899BC">
      <w:start w:val="1"/>
      <w:numFmt w:val="bullet"/>
      <w:lvlText w:val="·"/>
      <w:lvlJc w:val="left"/>
      <w:pPr>
        <w:ind w:left="4885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48C780">
      <w:start w:val="1"/>
      <w:numFmt w:val="bullet"/>
      <w:lvlText w:val="·"/>
      <w:lvlJc w:val="left"/>
      <w:pPr>
        <w:ind w:left="5778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EA040E">
      <w:start w:val="1"/>
      <w:numFmt w:val="bullet"/>
      <w:lvlText w:val="·"/>
      <w:lvlJc w:val="left"/>
      <w:pPr>
        <w:ind w:left="6671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C6078">
      <w:start w:val="1"/>
      <w:numFmt w:val="bullet"/>
      <w:lvlText w:val="·"/>
      <w:lvlJc w:val="left"/>
      <w:pPr>
        <w:ind w:left="7565" w:hanging="2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A073573"/>
    <w:multiLevelType w:val="hybridMultilevel"/>
    <w:tmpl w:val="5A201234"/>
    <w:styleLink w:val="ImportedStyle2"/>
    <w:lvl w:ilvl="0" w:tplc="AF94665E">
      <w:start w:val="1"/>
      <w:numFmt w:val="upperLetter"/>
      <w:lvlText w:val="%1."/>
      <w:lvlJc w:val="left"/>
      <w:pPr>
        <w:ind w:left="706" w:hanging="5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6B168">
      <w:start w:val="1"/>
      <w:numFmt w:val="decimal"/>
      <w:lvlText w:val="%2."/>
      <w:lvlJc w:val="left"/>
      <w:pPr>
        <w:ind w:left="565" w:hanging="4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C984C">
      <w:start w:val="1"/>
      <w:numFmt w:val="decimal"/>
      <w:suff w:val="nothing"/>
      <w:lvlText w:val="%3)"/>
      <w:lvlJc w:val="left"/>
      <w:pPr>
        <w:ind w:left="668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EA0044">
      <w:start w:val="1"/>
      <w:numFmt w:val="decimal"/>
      <w:suff w:val="nothing"/>
      <w:lvlText w:val="%4)"/>
      <w:lvlJc w:val="left"/>
      <w:pPr>
        <w:ind w:left="952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A6414">
      <w:start w:val="1"/>
      <w:numFmt w:val="decimal"/>
      <w:suff w:val="nothing"/>
      <w:lvlText w:val="%5)"/>
      <w:lvlJc w:val="left"/>
      <w:pPr>
        <w:ind w:left="1235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129556">
      <w:start w:val="1"/>
      <w:numFmt w:val="decimal"/>
      <w:suff w:val="nothing"/>
      <w:lvlText w:val="%6)"/>
      <w:lvlJc w:val="left"/>
      <w:pPr>
        <w:ind w:left="1519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AEF6C">
      <w:start w:val="1"/>
      <w:numFmt w:val="decimal"/>
      <w:suff w:val="nothing"/>
      <w:lvlText w:val="%7)"/>
      <w:lvlJc w:val="left"/>
      <w:pPr>
        <w:ind w:left="1802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DEA6A0">
      <w:start w:val="1"/>
      <w:numFmt w:val="decimal"/>
      <w:suff w:val="nothing"/>
      <w:lvlText w:val="%8)"/>
      <w:lvlJc w:val="left"/>
      <w:pPr>
        <w:ind w:left="2086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C2A1A">
      <w:start w:val="1"/>
      <w:numFmt w:val="decimal"/>
      <w:suff w:val="nothing"/>
      <w:lvlText w:val="%9)"/>
      <w:lvlJc w:val="left"/>
      <w:pPr>
        <w:ind w:left="2369" w:hanging="1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E7D6236"/>
    <w:multiLevelType w:val="hybridMultilevel"/>
    <w:tmpl w:val="3222B8B6"/>
    <w:numStyleLink w:val="ImportedStyle7"/>
  </w:abstractNum>
  <w:abstractNum w:abstractNumId="32" w15:restartNumberingAfterBreak="0">
    <w:nsid w:val="7E945A9E"/>
    <w:multiLevelType w:val="hybridMultilevel"/>
    <w:tmpl w:val="5F1667B0"/>
    <w:lvl w:ilvl="0" w:tplc="4E1C12A6">
      <w:start w:val="1"/>
      <w:numFmt w:val="decimal"/>
      <w:lvlText w:val="%1."/>
      <w:lvlJc w:val="left"/>
      <w:pPr>
        <w:tabs>
          <w:tab w:val="left" w:pos="708"/>
          <w:tab w:val="num" w:pos="1440"/>
        </w:tabs>
        <w:ind w:left="732" w:hanging="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1" w:tplc="04150017">
      <w:start w:val="1"/>
      <w:numFmt w:val="lowerLetter"/>
      <w:lvlText w:val="%2)"/>
      <w:lvlJc w:val="left"/>
      <w:pPr>
        <w:tabs>
          <w:tab w:val="left" w:pos="708"/>
        </w:tabs>
        <w:ind w:left="1452" w:hanging="7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2" w:tplc="142C1E3E">
      <w:start w:val="1"/>
      <w:numFmt w:val="decimal"/>
      <w:lvlText w:val="%3."/>
      <w:lvlJc w:val="left"/>
      <w:pPr>
        <w:tabs>
          <w:tab w:val="left" w:pos="708"/>
        </w:tabs>
        <w:ind w:left="217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3" w:tplc="B98A6D88">
      <w:start w:val="1"/>
      <w:numFmt w:val="decimal"/>
      <w:lvlText w:val="%4."/>
      <w:lvlJc w:val="left"/>
      <w:pPr>
        <w:tabs>
          <w:tab w:val="left" w:pos="708"/>
        </w:tabs>
        <w:ind w:left="289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4" w:tplc="9850E12A">
      <w:start w:val="1"/>
      <w:numFmt w:val="decimal"/>
      <w:lvlText w:val="%5."/>
      <w:lvlJc w:val="left"/>
      <w:pPr>
        <w:tabs>
          <w:tab w:val="left" w:pos="708"/>
        </w:tabs>
        <w:ind w:left="361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5" w:tplc="8DA69422">
      <w:start w:val="1"/>
      <w:numFmt w:val="decimal"/>
      <w:lvlText w:val="%6."/>
      <w:lvlJc w:val="left"/>
      <w:pPr>
        <w:tabs>
          <w:tab w:val="left" w:pos="708"/>
        </w:tabs>
        <w:ind w:left="433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6" w:tplc="643849F0">
      <w:start w:val="1"/>
      <w:numFmt w:val="decimal"/>
      <w:lvlText w:val="%7."/>
      <w:lvlJc w:val="left"/>
      <w:pPr>
        <w:tabs>
          <w:tab w:val="left" w:pos="708"/>
        </w:tabs>
        <w:ind w:left="505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7" w:tplc="F84C30D0">
      <w:start w:val="1"/>
      <w:numFmt w:val="decimal"/>
      <w:lvlText w:val="%8."/>
      <w:lvlJc w:val="left"/>
      <w:pPr>
        <w:tabs>
          <w:tab w:val="left" w:pos="708"/>
        </w:tabs>
        <w:ind w:left="577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  <w:lvl w:ilvl="8" w:tplc="F6D6F716">
      <w:start w:val="1"/>
      <w:numFmt w:val="decimal"/>
      <w:lvlText w:val="%9."/>
      <w:lvlJc w:val="left"/>
      <w:pPr>
        <w:tabs>
          <w:tab w:val="left" w:pos="708"/>
        </w:tabs>
        <w:ind w:left="6492" w:hanging="7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4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54297426">
    <w:abstractNumId w:val="29"/>
  </w:num>
  <w:num w:numId="2" w16cid:durableId="159465043">
    <w:abstractNumId w:val="4"/>
  </w:num>
  <w:num w:numId="3" w16cid:durableId="1089540590">
    <w:abstractNumId w:val="4"/>
    <w:lvlOverride w:ilvl="0">
      <w:lvl w:ilvl="0" w:tplc="1DF6B9A6">
        <w:start w:val="1"/>
        <w:numFmt w:val="bullet"/>
        <w:lvlText w:val="-"/>
        <w:lvlJc w:val="left"/>
        <w:pPr>
          <w:ind w:left="425" w:hanging="2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B4DD3A">
        <w:start w:val="1"/>
        <w:numFmt w:val="bullet"/>
        <w:lvlText w:val="·"/>
        <w:lvlJc w:val="left"/>
        <w:pPr>
          <w:tabs>
            <w:tab w:val="left" w:pos="425"/>
          </w:tabs>
          <w:ind w:left="1315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F4C808">
        <w:start w:val="1"/>
        <w:numFmt w:val="bullet"/>
        <w:lvlText w:val="·"/>
        <w:lvlJc w:val="left"/>
        <w:pPr>
          <w:tabs>
            <w:tab w:val="left" w:pos="425"/>
          </w:tabs>
          <w:ind w:left="2208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5AE474">
        <w:start w:val="1"/>
        <w:numFmt w:val="bullet"/>
        <w:lvlText w:val="·"/>
        <w:lvlJc w:val="left"/>
        <w:pPr>
          <w:tabs>
            <w:tab w:val="left" w:pos="425"/>
          </w:tabs>
          <w:ind w:left="3102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B87026">
        <w:start w:val="1"/>
        <w:numFmt w:val="bullet"/>
        <w:lvlText w:val="·"/>
        <w:lvlJc w:val="left"/>
        <w:pPr>
          <w:tabs>
            <w:tab w:val="left" w:pos="425"/>
          </w:tabs>
          <w:ind w:left="3995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9A310C">
        <w:start w:val="1"/>
        <w:numFmt w:val="bullet"/>
        <w:lvlText w:val="·"/>
        <w:lvlJc w:val="left"/>
        <w:pPr>
          <w:tabs>
            <w:tab w:val="left" w:pos="425"/>
          </w:tabs>
          <w:ind w:left="4889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F40BCA">
        <w:start w:val="1"/>
        <w:numFmt w:val="bullet"/>
        <w:lvlText w:val="·"/>
        <w:lvlJc w:val="left"/>
        <w:pPr>
          <w:tabs>
            <w:tab w:val="left" w:pos="425"/>
          </w:tabs>
          <w:ind w:left="5782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AA9B10">
        <w:start w:val="1"/>
        <w:numFmt w:val="bullet"/>
        <w:lvlText w:val="·"/>
        <w:lvlJc w:val="left"/>
        <w:pPr>
          <w:tabs>
            <w:tab w:val="left" w:pos="425"/>
          </w:tabs>
          <w:ind w:left="6675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82F29A">
        <w:start w:val="1"/>
        <w:numFmt w:val="bullet"/>
        <w:lvlText w:val="·"/>
        <w:lvlJc w:val="left"/>
        <w:pPr>
          <w:tabs>
            <w:tab w:val="left" w:pos="425"/>
          </w:tabs>
          <w:ind w:left="7569" w:hanging="21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06803996">
    <w:abstractNumId w:val="30"/>
  </w:num>
  <w:num w:numId="5" w16cid:durableId="1278870969">
    <w:abstractNumId w:val="11"/>
  </w:num>
  <w:num w:numId="6" w16cid:durableId="1291784557">
    <w:abstractNumId w:val="11"/>
    <w:lvlOverride w:ilvl="0">
      <w:lvl w:ilvl="0" w:tplc="0D50174C">
        <w:start w:val="1"/>
        <w:numFmt w:val="upperLetter"/>
        <w:lvlText w:val="%1."/>
        <w:lvlJc w:val="left"/>
        <w:pPr>
          <w:ind w:left="708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5E314E">
        <w:start w:val="1"/>
        <w:numFmt w:val="decimal"/>
        <w:lvlText w:val="%2."/>
        <w:lvlJc w:val="left"/>
        <w:pPr>
          <w:ind w:left="567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2E64BE">
        <w:start w:val="1"/>
        <w:numFmt w:val="decimal"/>
        <w:suff w:val="nothing"/>
        <w:lvlText w:val="%3)"/>
        <w:lvlJc w:val="left"/>
        <w:pPr>
          <w:ind w:left="668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847286">
        <w:start w:val="1"/>
        <w:numFmt w:val="decimal"/>
        <w:suff w:val="nothing"/>
        <w:lvlText w:val="%4)"/>
        <w:lvlJc w:val="left"/>
        <w:pPr>
          <w:ind w:left="952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EE496A">
        <w:start w:val="1"/>
        <w:numFmt w:val="decimal"/>
        <w:suff w:val="nothing"/>
        <w:lvlText w:val="%5)"/>
        <w:lvlJc w:val="left"/>
        <w:pPr>
          <w:ind w:left="1235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72ED84">
        <w:start w:val="1"/>
        <w:numFmt w:val="decimal"/>
        <w:suff w:val="nothing"/>
        <w:lvlText w:val="%6)"/>
        <w:lvlJc w:val="left"/>
        <w:pPr>
          <w:ind w:left="1519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725ABA">
        <w:start w:val="1"/>
        <w:numFmt w:val="decimal"/>
        <w:suff w:val="nothing"/>
        <w:lvlText w:val="%7)"/>
        <w:lvlJc w:val="left"/>
        <w:pPr>
          <w:ind w:left="1802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B06FF0">
        <w:start w:val="1"/>
        <w:numFmt w:val="decimal"/>
        <w:suff w:val="nothing"/>
        <w:lvlText w:val="%8)"/>
        <w:lvlJc w:val="left"/>
        <w:pPr>
          <w:ind w:left="2086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F28ECA">
        <w:start w:val="1"/>
        <w:numFmt w:val="decimal"/>
        <w:suff w:val="nothing"/>
        <w:lvlText w:val="%9)"/>
        <w:lvlJc w:val="left"/>
        <w:pPr>
          <w:ind w:left="2369" w:hanging="10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87049556">
    <w:abstractNumId w:val="11"/>
    <w:lvlOverride w:ilvl="0">
      <w:lvl w:ilvl="0" w:tplc="0D50174C">
        <w:start w:val="1"/>
        <w:numFmt w:val="upperLetter"/>
        <w:lvlText w:val="%1."/>
        <w:lvlJc w:val="left"/>
        <w:pPr>
          <w:ind w:left="708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5E314E">
        <w:start w:val="1"/>
        <w:numFmt w:val="decimal"/>
        <w:lvlText w:val="%2."/>
        <w:lvlJc w:val="left"/>
        <w:pPr>
          <w:ind w:left="567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2E64BE">
        <w:start w:val="1"/>
        <w:numFmt w:val="decimal"/>
        <w:lvlText w:val="%3)"/>
        <w:lvlJc w:val="left"/>
        <w:pPr>
          <w:ind w:left="992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3847286">
        <w:start w:val="1"/>
        <w:numFmt w:val="decimal"/>
        <w:suff w:val="nothing"/>
        <w:lvlText w:val="%4)"/>
        <w:lvlJc w:val="left"/>
        <w:pPr>
          <w:ind w:left="992" w:hanging="14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EE496A">
        <w:start w:val="1"/>
        <w:numFmt w:val="decimal"/>
        <w:lvlText w:val="%5)"/>
        <w:lvlJc w:val="left"/>
        <w:pPr>
          <w:ind w:left="1559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A72ED84">
        <w:start w:val="1"/>
        <w:numFmt w:val="decimal"/>
        <w:lvlText w:val="%6)"/>
        <w:lvlJc w:val="left"/>
        <w:pPr>
          <w:ind w:left="1843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725ABA">
        <w:start w:val="1"/>
        <w:numFmt w:val="decimal"/>
        <w:lvlText w:val="%7)"/>
        <w:lvlJc w:val="left"/>
        <w:pPr>
          <w:ind w:left="2126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B06FF0">
        <w:start w:val="1"/>
        <w:numFmt w:val="decimal"/>
        <w:lvlText w:val="%8)"/>
        <w:lvlJc w:val="left"/>
        <w:pPr>
          <w:ind w:left="2410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F28ECA">
        <w:start w:val="1"/>
        <w:numFmt w:val="decimal"/>
        <w:lvlText w:val="%9)"/>
        <w:lvlJc w:val="left"/>
        <w:pPr>
          <w:ind w:left="2693" w:hanging="42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80772219">
    <w:abstractNumId w:val="15"/>
  </w:num>
  <w:num w:numId="9" w16cid:durableId="1370842381">
    <w:abstractNumId w:val="16"/>
  </w:num>
  <w:num w:numId="10" w16cid:durableId="1800490441">
    <w:abstractNumId w:val="16"/>
    <w:lvlOverride w:ilvl="0">
      <w:lvl w:ilvl="0" w:tplc="7B76D190">
        <w:start w:val="1"/>
        <w:numFmt w:val="decimal"/>
        <w:lvlText w:val="%1."/>
        <w:lvlJc w:val="left"/>
        <w:pPr>
          <w:ind w:left="707" w:hanging="5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36B066">
        <w:start w:val="1"/>
        <w:numFmt w:val="lowerLetter"/>
        <w:lvlText w:val="%2)"/>
        <w:lvlJc w:val="left"/>
        <w:pPr>
          <w:ind w:left="127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03552">
        <w:start w:val="1"/>
        <w:numFmt w:val="lowerLetter"/>
        <w:lvlText w:val="%3)"/>
        <w:lvlJc w:val="left"/>
        <w:pPr>
          <w:tabs>
            <w:tab w:val="left" w:pos="1275"/>
          </w:tabs>
          <w:ind w:left="198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50C452">
        <w:start w:val="1"/>
        <w:numFmt w:val="lowerLetter"/>
        <w:lvlText w:val="%4)"/>
        <w:lvlJc w:val="left"/>
        <w:pPr>
          <w:tabs>
            <w:tab w:val="left" w:pos="1275"/>
          </w:tabs>
          <w:ind w:left="269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26A9EE">
        <w:start w:val="1"/>
        <w:numFmt w:val="lowerLetter"/>
        <w:lvlText w:val="%5)"/>
        <w:lvlJc w:val="left"/>
        <w:pPr>
          <w:tabs>
            <w:tab w:val="left" w:pos="1275"/>
          </w:tabs>
          <w:ind w:left="3399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96DC44">
        <w:start w:val="1"/>
        <w:numFmt w:val="lowerLetter"/>
        <w:lvlText w:val="%6)"/>
        <w:lvlJc w:val="left"/>
        <w:pPr>
          <w:tabs>
            <w:tab w:val="left" w:pos="1275"/>
          </w:tabs>
          <w:ind w:left="41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2C5C46">
        <w:start w:val="1"/>
        <w:numFmt w:val="lowerLetter"/>
        <w:lvlText w:val="%7)"/>
        <w:lvlJc w:val="left"/>
        <w:pPr>
          <w:tabs>
            <w:tab w:val="left" w:pos="1275"/>
          </w:tabs>
          <w:ind w:left="481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AE719A">
        <w:start w:val="1"/>
        <w:numFmt w:val="lowerLetter"/>
        <w:lvlText w:val="%8)"/>
        <w:lvlJc w:val="left"/>
        <w:pPr>
          <w:tabs>
            <w:tab w:val="left" w:pos="1275"/>
          </w:tabs>
          <w:ind w:left="552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92D38C">
        <w:start w:val="1"/>
        <w:numFmt w:val="lowerLetter"/>
        <w:lvlText w:val="%9)"/>
        <w:lvlJc w:val="left"/>
        <w:pPr>
          <w:tabs>
            <w:tab w:val="left" w:pos="1275"/>
          </w:tabs>
          <w:ind w:left="623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353217745">
    <w:abstractNumId w:val="16"/>
    <w:lvlOverride w:ilvl="0">
      <w:lvl w:ilvl="0" w:tplc="7B76D190">
        <w:start w:val="1"/>
        <w:numFmt w:val="decimal"/>
        <w:lvlText w:val="%1."/>
        <w:lvlJc w:val="left"/>
        <w:pPr>
          <w:ind w:left="707" w:hanging="5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736B066">
        <w:start w:val="1"/>
        <w:numFmt w:val="lowerLetter"/>
        <w:lvlText w:val="%2)"/>
        <w:lvlJc w:val="left"/>
        <w:pPr>
          <w:tabs>
            <w:tab w:val="left" w:pos="1319"/>
          </w:tabs>
          <w:ind w:left="127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03552">
        <w:start w:val="1"/>
        <w:numFmt w:val="lowerLetter"/>
        <w:lvlText w:val="%3)"/>
        <w:lvlJc w:val="left"/>
        <w:pPr>
          <w:tabs>
            <w:tab w:val="left" w:pos="1319"/>
          </w:tabs>
          <w:ind w:left="198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50C452">
        <w:start w:val="1"/>
        <w:numFmt w:val="lowerLetter"/>
        <w:lvlText w:val="%4)"/>
        <w:lvlJc w:val="left"/>
        <w:pPr>
          <w:tabs>
            <w:tab w:val="left" w:pos="1319"/>
          </w:tabs>
          <w:ind w:left="269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26A9EE">
        <w:start w:val="1"/>
        <w:numFmt w:val="lowerLetter"/>
        <w:lvlText w:val="%5)"/>
        <w:lvlJc w:val="left"/>
        <w:pPr>
          <w:tabs>
            <w:tab w:val="left" w:pos="1319"/>
          </w:tabs>
          <w:ind w:left="3399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96DC44">
        <w:start w:val="1"/>
        <w:numFmt w:val="lowerLetter"/>
        <w:lvlText w:val="%6)"/>
        <w:lvlJc w:val="left"/>
        <w:pPr>
          <w:tabs>
            <w:tab w:val="left" w:pos="1319"/>
          </w:tabs>
          <w:ind w:left="41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2C5C46">
        <w:start w:val="1"/>
        <w:numFmt w:val="lowerLetter"/>
        <w:lvlText w:val="%7)"/>
        <w:lvlJc w:val="left"/>
        <w:pPr>
          <w:tabs>
            <w:tab w:val="left" w:pos="1319"/>
          </w:tabs>
          <w:ind w:left="481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AE719A">
        <w:start w:val="1"/>
        <w:numFmt w:val="lowerLetter"/>
        <w:lvlText w:val="%8)"/>
        <w:lvlJc w:val="left"/>
        <w:pPr>
          <w:tabs>
            <w:tab w:val="left" w:pos="1319"/>
          </w:tabs>
          <w:ind w:left="552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92D38C">
        <w:start w:val="1"/>
        <w:numFmt w:val="lowerLetter"/>
        <w:lvlText w:val="%9)"/>
        <w:lvlJc w:val="left"/>
        <w:pPr>
          <w:tabs>
            <w:tab w:val="left" w:pos="1319"/>
          </w:tabs>
          <w:ind w:left="623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01825136">
    <w:abstractNumId w:val="1"/>
  </w:num>
  <w:num w:numId="13" w16cid:durableId="1952739312">
    <w:abstractNumId w:val="25"/>
  </w:num>
  <w:num w:numId="14" w16cid:durableId="344282484">
    <w:abstractNumId w:val="19"/>
  </w:num>
  <w:num w:numId="15" w16cid:durableId="1033656653">
    <w:abstractNumId w:val="2"/>
  </w:num>
  <w:num w:numId="16" w16cid:durableId="650990179">
    <w:abstractNumId w:val="2"/>
    <w:lvlOverride w:ilvl="0">
      <w:startOverride w:val="7"/>
    </w:lvlOverride>
  </w:num>
  <w:num w:numId="17" w16cid:durableId="1781023121">
    <w:abstractNumId w:val="2"/>
    <w:lvlOverride w:ilvl="0">
      <w:lvl w:ilvl="0" w:tplc="A69426BC">
        <w:start w:val="1"/>
        <w:numFmt w:val="decimal"/>
        <w:lvlText w:val="%1."/>
        <w:lvlJc w:val="left"/>
        <w:pPr>
          <w:ind w:left="73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68ED7A">
        <w:start w:val="1"/>
        <w:numFmt w:val="decimal"/>
        <w:lvlText w:val="%2."/>
        <w:lvlJc w:val="left"/>
        <w:pPr>
          <w:ind w:left="145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40DB54">
        <w:start w:val="1"/>
        <w:numFmt w:val="decimal"/>
        <w:lvlText w:val="%3."/>
        <w:lvlJc w:val="left"/>
        <w:pPr>
          <w:ind w:left="217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3A8C2E">
        <w:start w:val="1"/>
        <w:numFmt w:val="decimal"/>
        <w:lvlText w:val="%4."/>
        <w:lvlJc w:val="left"/>
        <w:pPr>
          <w:ind w:left="289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34F5AA">
        <w:start w:val="1"/>
        <w:numFmt w:val="decimal"/>
        <w:lvlText w:val="%5."/>
        <w:lvlJc w:val="left"/>
        <w:pPr>
          <w:ind w:left="361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BCB964">
        <w:start w:val="1"/>
        <w:numFmt w:val="decimal"/>
        <w:lvlText w:val="%6."/>
        <w:lvlJc w:val="left"/>
        <w:pPr>
          <w:ind w:left="433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E62E54">
        <w:start w:val="1"/>
        <w:numFmt w:val="decimal"/>
        <w:lvlText w:val="%7."/>
        <w:lvlJc w:val="left"/>
        <w:pPr>
          <w:ind w:left="505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CE3D06">
        <w:start w:val="1"/>
        <w:numFmt w:val="decimal"/>
        <w:lvlText w:val="%8."/>
        <w:lvlJc w:val="left"/>
        <w:pPr>
          <w:ind w:left="577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3EA1C6">
        <w:start w:val="1"/>
        <w:numFmt w:val="decimal"/>
        <w:lvlText w:val="%9."/>
        <w:lvlJc w:val="left"/>
        <w:pPr>
          <w:ind w:left="649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85490275">
    <w:abstractNumId w:val="2"/>
    <w:lvlOverride w:ilvl="0">
      <w:lvl w:ilvl="0" w:tplc="A69426BC">
        <w:start w:val="1"/>
        <w:numFmt w:val="decimal"/>
        <w:lvlText w:val="%1."/>
        <w:lvlJc w:val="left"/>
        <w:pPr>
          <w:ind w:left="73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68ED7A">
        <w:start w:val="1"/>
        <w:numFmt w:val="decimal"/>
        <w:lvlText w:val="%2."/>
        <w:lvlJc w:val="left"/>
        <w:pPr>
          <w:ind w:left="145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40DB54">
        <w:start w:val="1"/>
        <w:numFmt w:val="decimal"/>
        <w:lvlText w:val="%3."/>
        <w:lvlJc w:val="left"/>
        <w:pPr>
          <w:ind w:left="217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3A8C2E">
        <w:start w:val="1"/>
        <w:numFmt w:val="decimal"/>
        <w:lvlText w:val="%4."/>
        <w:lvlJc w:val="left"/>
        <w:pPr>
          <w:ind w:left="289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34F5AA">
        <w:start w:val="1"/>
        <w:numFmt w:val="decimal"/>
        <w:lvlText w:val="%5."/>
        <w:lvlJc w:val="left"/>
        <w:pPr>
          <w:ind w:left="361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BCB964">
        <w:start w:val="1"/>
        <w:numFmt w:val="decimal"/>
        <w:lvlText w:val="%6."/>
        <w:lvlJc w:val="left"/>
        <w:pPr>
          <w:ind w:left="433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E62E54">
        <w:start w:val="1"/>
        <w:numFmt w:val="decimal"/>
        <w:lvlText w:val="%7."/>
        <w:lvlJc w:val="left"/>
        <w:pPr>
          <w:ind w:left="505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CE3D06">
        <w:start w:val="1"/>
        <w:numFmt w:val="decimal"/>
        <w:lvlText w:val="%8."/>
        <w:lvlJc w:val="left"/>
        <w:pPr>
          <w:ind w:left="577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3EA1C6">
        <w:start w:val="1"/>
        <w:numFmt w:val="decimal"/>
        <w:lvlText w:val="%9."/>
        <w:lvlJc w:val="left"/>
        <w:pPr>
          <w:ind w:left="6492" w:hanging="73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4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793359106">
    <w:abstractNumId w:val="17"/>
  </w:num>
  <w:num w:numId="20" w16cid:durableId="1020398893">
    <w:abstractNumId w:val="22"/>
  </w:num>
  <w:num w:numId="21" w16cid:durableId="612903817">
    <w:abstractNumId w:val="12"/>
  </w:num>
  <w:num w:numId="22" w16cid:durableId="1659110615">
    <w:abstractNumId w:val="31"/>
  </w:num>
  <w:num w:numId="23" w16cid:durableId="243995458">
    <w:abstractNumId w:val="31"/>
    <w:lvlOverride w:ilvl="0">
      <w:lvl w:ilvl="0" w:tplc="9B0C97F8">
        <w:start w:val="1"/>
        <w:numFmt w:val="decimal"/>
        <w:lvlText w:val="%1."/>
        <w:lvlJc w:val="left"/>
        <w:pPr>
          <w:tabs>
            <w:tab w:val="left" w:pos="708"/>
            <w:tab w:val="num" w:pos="1440"/>
          </w:tabs>
          <w:ind w:left="73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1CA8C2">
        <w:start w:val="1"/>
        <w:numFmt w:val="decimal"/>
        <w:lvlText w:val="%2."/>
        <w:lvlJc w:val="left"/>
        <w:pPr>
          <w:tabs>
            <w:tab w:val="left" w:pos="708"/>
            <w:tab w:val="left" w:pos="1440"/>
            <w:tab w:val="num" w:pos="2160"/>
          </w:tabs>
          <w:ind w:left="145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E617A6">
        <w:start w:val="1"/>
        <w:numFmt w:val="decimal"/>
        <w:lvlText w:val="%3."/>
        <w:lvlJc w:val="left"/>
        <w:pPr>
          <w:tabs>
            <w:tab w:val="left" w:pos="708"/>
            <w:tab w:val="left" w:pos="1440"/>
            <w:tab w:val="num" w:pos="2880"/>
          </w:tabs>
          <w:ind w:left="217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A832B8">
        <w:start w:val="1"/>
        <w:numFmt w:val="decimal"/>
        <w:lvlText w:val="%4."/>
        <w:lvlJc w:val="left"/>
        <w:pPr>
          <w:tabs>
            <w:tab w:val="left" w:pos="708"/>
            <w:tab w:val="left" w:pos="1440"/>
            <w:tab w:val="num" w:pos="3600"/>
          </w:tabs>
          <w:ind w:left="289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3C375E">
        <w:start w:val="1"/>
        <w:numFmt w:val="decimal"/>
        <w:lvlText w:val="%5."/>
        <w:lvlJc w:val="left"/>
        <w:pPr>
          <w:tabs>
            <w:tab w:val="left" w:pos="708"/>
            <w:tab w:val="left" w:pos="1440"/>
            <w:tab w:val="num" w:pos="4320"/>
          </w:tabs>
          <w:ind w:left="361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B6884A">
        <w:start w:val="1"/>
        <w:numFmt w:val="decimal"/>
        <w:lvlText w:val="%6."/>
        <w:lvlJc w:val="left"/>
        <w:pPr>
          <w:tabs>
            <w:tab w:val="left" w:pos="708"/>
            <w:tab w:val="left" w:pos="1440"/>
            <w:tab w:val="num" w:pos="5040"/>
          </w:tabs>
          <w:ind w:left="433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38C12A">
        <w:start w:val="1"/>
        <w:numFmt w:val="decimal"/>
        <w:lvlText w:val="%7."/>
        <w:lvlJc w:val="left"/>
        <w:pPr>
          <w:tabs>
            <w:tab w:val="left" w:pos="708"/>
            <w:tab w:val="left" w:pos="1440"/>
            <w:tab w:val="num" w:pos="5760"/>
          </w:tabs>
          <w:ind w:left="505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A6EBF4">
        <w:start w:val="1"/>
        <w:numFmt w:val="decimal"/>
        <w:lvlText w:val="%8."/>
        <w:lvlJc w:val="left"/>
        <w:pPr>
          <w:tabs>
            <w:tab w:val="left" w:pos="708"/>
            <w:tab w:val="left" w:pos="1440"/>
            <w:tab w:val="num" w:pos="6480"/>
          </w:tabs>
          <w:ind w:left="577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B2C9BA">
        <w:start w:val="1"/>
        <w:numFmt w:val="decimal"/>
        <w:lvlText w:val="%9."/>
        <w:lvlJc w:val="left"/>
        <w:pPr>
          <w:tabs>
            <w:tab w:val="left" w:pos="708"/>
            <w:tab w:val="left" w:pos="1440"/>
            <w:tab w:val="num" w:pos="7200"/>
          </w:tabs>
          <w:ind w:left="649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934128155">
    <w:abstractNumId w:val="31"/>
    <w:lvlOverride w:ilvl="0">
      <w:lvl w:ilvl="0" w:tplc="9B0C97F8">
        <w:start w:val="1"/>
        <w:numFmt w:val="decimal"/>
        <w:lvlText w:val="%1."/>
        <w:lvlJc w:val="left"/>
        <w:pPr>
          <w:tabs>
            <w:tab w:val="left" w:pos="708"/>
            <w:tab w:val="num" w:pos="1440"/>
          </w:tabs>
          <w:ind w:left="73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1CA8C2">
        <w:start w:val="1"/>
        <w:numFmt w:val="decimal"/>
        <w:lvlText w:val="%2."/>
        <w:lvlJc w:val="left"/>
        <w:pPr>
          <w:tabs>
            <w:tab w:val="left" w:pos="708"/>
            <w:tab w:val="left" w:pos="1440"/>
            <w:tab w:val="num" w:pos="2160"/>
          </w:tabs>
          <w:ind w:left="145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E617A6">
        <w:start w:val="1"/>
        <w:numFmt w:val="decimal"/>
        <w:lvlText w:val="%3."/>
        <w:lvlJc w:val="left"/>
        <w:pPr>
          <w:tabs>
            <w:tab w:val="left" w:pos="708"/>
            <w:tab w:val="left" w:pos="1440"/>
            <w:tab w:val="num" w:pos="2880"/>
          </w:tabs>
          <w:ind w:left="217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A832B8">
        <w:start w:val="1"/>
        <w:numFmt w:val="decimal"/>
        <w:lvlText w:val="%4."/>
        <w:lvlJc w:val="left"/>
        <w:pPr>
          <w:tabs>
            <w:tab w:val="left" w:pos="708"/>
            <w:tab w:val="left" w:pos="1440"/>
            <w:tab w:val="num" w:pos="3600"/>
          </w:tabs>
          <w:ind w:left="289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3C375E">
        <w:start w:val="1"/>
        <w:numFmt w:val="decimal"/>
        <w:lvlText w:val="%5."/>
        <w:lvlJc w:val="left"/>
        <w:pPr>
          <w:tabs>
            <w:tab w:val="left" w:pos="708"/>
            <w:tab w:val="left" w:pos="1440"/>
            <w:tab w:val="num" w:pos="4320"/>
          </w:tabs>
          <w:ind w:left="361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B6884A">
        <w:start w:val="1"/>
        <w:numFmt w:val="decimal"/>
        <w:lvlText w:val="%6."/>
        <w:lvlJc w:val="left"/>
        <w:pPr>
          <w:tabs>
            <w:tab w:val="left" w:pos="708"/>
            <w:tab w:val="left" w:pos="1440"/>
            <w:tab w:val="num" w:pos="5040"/>
          </w:tabs>
          <w:ind w:left="433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38C12A">
        <w:start w:val="1"/>
        <w:numFmt w:val="decimal"/>
        <w:lvlText w:val="%7."/>
        <w:lvlJc w:val="left"/>
        <w:pPr>
          <w:tabs>
            <w:tab w:val="left" w:pos="708"/>
            <w:tab w:val="left" w:pos="1440"/>
            <w:tab w:val="num" w:pos="5760"/>
          </w:tabs>
          <w:ind w:left="505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A6EBF4">
        <w:start w:val="1"/>
        <w:numFmt w:val="decimal"/>
        <w:lvlText w:val="%8."/>
        <w:lvlJc w:val="left"/>
        <w:pPr>
          <w:tabs>
            <w:tab w:val="left" w:pos="708"/>
            <w:tab w:val="left" w:pos="1440"/>
            <w:tab w:val="num" w:pos="6480"/>
          </w:tabs>
          <w:ind w:left="577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B2C9BA">
        <w:start w:val="1"/>
        <w:numFmt w:val="decimal"/>
        <w:lvlText w:val="%9."/>
        <w:lvlJc w:val="left"/>
        <w:pPr>
          <w:tabs>
            <w:tab w:val="left" w:pos="708"/>
            <w:tab w:val="left" w:pos="1440"/>
            <w:tab w:val="num" w:pos="7200"/>
          </w:tabs>
          <w:ind w:left="6492" w:hanging="2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388337306">
    <w:abstractNumId w:val="31"/>
    <w:lvlOverride w:ilvl="0">
      <w:lvl w:ilvl="0" w:tplc="9B0C97F8">
        <w:start w:val="1"/>
        <w:numFmt w:val="decimal"/>
        <w:lvlText w:val="%1."/>
        <w:lvlJc w:val="left"/>
        <w:pPr>
          <w:ind w:left="643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1CA8C2">
        <w:start w:val="1"/>
        <w:numFmt w:val="decimal"/>
        <w:lvlText w:val="%2."/>
        <w:lvlJc w:val="left"/>
        <w:pPr>
          <w:ind w:left="10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E617A6">
        <w:start w:val="1"/>
        <w:numFmt w:val="decimal"/>
        <w:lvlText w:val="%3."/>
        <w:lvlJc w:val="left"/>
        <w:pPr>
          <w:ind w:left="18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A832B8">
        <w:start w:val="1"/>
        <w:numFmt w:val="decimal"/>
        <w:lvlText w:val="%4."/>
        <w:lvlJc w:val="left"/>
        <w:pPr>
          <w:ind w:left="25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3C375E">
        <w:start w:val="1"/>
        <w:numFmt w:val="decimal"/>
        <w:lvlText w:val="%5."/>
        <w:lvlJc w:val="left"/>
        <w:pPr>
          <w:ind w:left="32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B6884A">
        <w:start w:val="1"/>
        <w:numFmt w:val="decimal"/>
        <w:lvlText w:val="%6."/>
        <w:lvlJc w:val="left"/>
        <w:pPr>
          <w:ind w:left="39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38C12A">
        <w:start w:val="1"/>
        <w:numFmt w:val="decimal"/>
        <w:lvlText w:val="%7."/>
        <w:lvlJc w:val="left"/>
        <w:pPr>
          <w:ind w:left="46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A6EBF4">
        <w:start w:val="1"/>
        <w:numFmt w:val="decimal"/>
        <w:lvlText w:val="%8."/>
        <w:lvlJc w:val="left"/>
        <w:pPr>
          <w:ind w:left="54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0B2C9BA">
        <w:start w:val="1"/>
        <w:numFmt w:val="decimal"/>
        <w:lvlText w:val="%9."/>
        <w:lvlJc w:val="left"/>
        <w:pPr>
          <w:ind w:left="61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038042738">
    <w:abstractNumId w:val="7"/>
  </w:num>
  <w:num w:numId="27" w16cid:durableId="1612011063">
    <w:abstractNumId w:val="28"/>
  </w:num>
  <w:num w:numId="28" w16cid:durableId="227499766">
    <w:abstractNumId w:val="27"/>
  </w:num>
  <w:num w:numId="29" w16cid:durableId="948203903">
    <w:abstractNumId w:val="10"/>
  </w:num>
  <w:num w:numId="30" w16cid:durableId="1507211461">
    <w:abstractNumId w:val="9"/>
  </w:num>
  <w:num w:numId="31" w16cid:durableId="1926644671">
    <w:abstractNumId w:val="8"/>
  </w:num>
  <w:num w:numId="32" w16cid:durableId="1470630698">
    <w:abstractNumId w:val="6"/>
  </w:num>
  <w:num w:numId="33" w16cid:durableId="494760799">
    <w:abstractNumId w:val="5"/>
  </w:num>
  <w:num w:numId="34" w16cid:durableId="2111779323">
    <w:abstractNumId w:val="5"/>
    <w:lvlOverride w:ilvl="0">
      <w:lvl w:ilvl="0" w:tplc="27D22042">
        <w:start w:val="1"/>
        <w:numFmt w:val="decimal"/>
        <w:lvlText w:val="%1."/>
        <w:lvlJc w:val="left"/>
        <w:pPr>
          <w:ind w:left="707" w:hanging="5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4AB60A">
        <w:start w:val="1"/>
        <w:numFmt w:val="lowerLetter"/>
        <w:lvlText w:val="%2)"/>
        <w:lvlJc w:val="left"/>
        <w:pPr>
          <w:ind w:left="1274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26730A">
        <w:start w:val="1"/>
        <w:numFmt w:val="lowerLetter"/>
        <w:lvlText w:val="%3)"/>
        <w:lvlJc w:val="left"/>
        <w:pPr>
          <w:ind w:left="198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14B64C">
        <w:start w:val="1"/>
        <w:numFmt w:val="lowerLetter"/>
        <w:lvlText w:val="%4)"/>
        <w:lvlJc w:val="left"/>
        <w:pPr>
          <w:ind w:left="2688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1C413A">
        <w:start w:val="1"/>
        <w:numFmt w:val="lowerLetter"/>
        <w:lvlText w:val="%5)"/>
        <w:lvlJc w:val="left"/>
        <w:pPr>
          <w:ind w:left="339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A04BF4">
        <w:start w:val="1"/>
        <w:numFmt w:val="lowerLetter"/>
        <w:lvlText w:val="%6)"/>
        <w:lvlJc w:val="left"/>
        <w:pPr>
          <w:ind w:left="4102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6AC4C2">
        <w:start w:val="1"/>
        <w:numFmt w:val="lowerLetter"/>
        <w:lvlText w:val="%7)"/>
        <w:lvlJc w:val="left"/>
        <w:pPr>
          <w:ind w:left="4809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E63B32">
        <w:start w:val="1"/>
        <w:numFmt w:val="lowerLetter"/>
        <w:lvlText w:val="%8)"/>
        <w:lvlJc w:val="left"/>
        <w:pPr>
          <w:ind w:left="5516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EA9516">
        <w:start w:val="1"/>
        <w:numFmt w:val="lowerLetter"/>
        <w:lvlText w:val="%9)"/>
        <w:lvlJc w:val="left"/>
        <w:pPr>
          <w:ind w:left="622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056734294">
    <w:abstractNumId w:val="5"/>
    <w:lvlOverride w:ilvl="0">
      <w:lvl w:ilvl="0" w:tplc="27D22042">
        <w:start w:val="1"/>
        <w:numFmt w:val="decimal"/>
        <w:lvlText w:val="%1."/>
        <w:lvlJc w:val="left"/>
        <w:pPr>
          <w:ind w:left="707" w:hanging="56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4AB60A">
        <w:start w:val="1"/>
        <w:numFmt w:val="lowerLetter"/>
        <w:lvlText w:val="%2)"/>
        <w:lvlJc w:val="left"/>
        <w:pPr>
          <w:ind w:left="127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26730A">
        <w:start w:val="1"/>
        <w:numFmt w:val="lowerLetter"/>
        <w:lvlText w:val="%3)"/>
        <w:lvlJc w:val="left"/>
        <w:pPr>
          <w:ind w:left="198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714B64C">
        <w:start w:val="1"/>
        <w:numFmt w:val="lowerLetter"/>
        <w:lvlText w:val="%4)"/>
        <w:lvlJc w:val="left"/>
        <w:pPr>
          <w:ind w:left="269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1C413A">
        <w:start w:val="1"/>
        <w:numFmt w:val="lowerLetter"/>
        <w:lvlText w:val="%5)"/>
        <w:lvlJc w:val="left"/>
        <w:pPr>
          <w:ind w:left="3399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A04BF4">
        <w:start w:val="1"/>
        <w:numFmt w:val="lowerLetter"/>
        <w:lvlText w:val="%6)"/>
        <w:lvlJc w:val="left"/>
        <w:pPr>
          <w:ind w:left="410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6AC4C2">
        <w:start w:val="1"/>
        <w:numFmt w:val="lowerLetter"/>
        <w:lvlText w:val="%7)"/>
        <w:lvlJc w:val="left"/>
        <w:pPr>
          <w:ind w:left="4815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E63B32">
        <w:start w:val="1"/>
        <w:numFmt w:val="lowerLetter"/>
        <w:lvlText w:val="%8)"/>
        <w:lvlJc w:val="left"/>
        <w:pPr>
          <w:ind w:left="5523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EA9516">
        <w:start w:val="1"/>
        <w:numFmt w:val="lowerLetter"/>
        <w:lvlText w:val="%9)"/>
        <w:lvlJc w:val="left"/>
        <w:pPr>
          <w:ind w:left="6231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238247954">
    <w:abstractNumId w:val="3"/>
  </w:num>
  <w:num w:numId="37" w16cid:durableId="1867132501">
    <w:abstractNumId w:val="13"/>
  </w:num>
  <w:num w:numId="38" w16cid:durableId="1575700856">
    <w:abstractNumId w:val="13"/>
    <w:lvlOverride w:ilvl="0">
      <w:lvl w:ilvl="0" w:tplc="965E0F10">
        <w:start w:val="1"/>
        <w:numFmt w:val="decimal"/>
        <w:lvlText w:val="%1."/>
        <w:lvlJc w:val="left"/>
        <w:pPr>
          <w:ind w:left="501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CAC4DEA">
        <w:start w:val="1"/>
        <w:numFmt w:val="lowerLetter"/>
        <w:lvlText w:val="%2)"/>
        <w:lvlJc w:val="left"/>
        <w:pPr>
          <w:ind w:left="933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388B6C2">
        <w:start w:val="1"/>
        <w:numFmt w:val="lowerLetter"/>
        <w:lvlText w:val="%3)"/>
        <w:lvlJc w:val="left"/>
        <w:pPr>
          <w:tabs>
            <w:tab w:val="left" w:pos="933"/>
          </w:tabs>
          <w:ind w:left="1434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69493DA">
        <w:start w:val="1"/>
        <w:numFmt w:val="lowerLetter"/>
        <w:lvlText w:val="%4)"/>
        <w:lvlJc w:val="left"/>
        <w:pPr>
          <w:tabs>
            <w:tab w:val="left" w:pos="933"/>
          </w:tabs>
          <w:ind w:left="1935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2F0919A">
        <w:start w:val="1"/>
        <w:numFmt w:val="lowerLetter"/>
        <w:lvlText w:val="%5)"/>
        <w:lvlJc w:val="left"/>
        <w:pPr>
          <w:tabs>
            <w:tab w:val="left" w:pos="933"/>
          </w:tabs>
          <w:ind w:left="2436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75C1B18">
        <w:start w:val="1"/>
        <w:numFmt w:val="lowerLetter"/>
        <w:lvlText w:val="%6)"/>
        <w:lvlJc w:val="left"/>
        <w:pPr>
          <w:tabs>
            <w:tab w:val="left" w:pos="933"/>
          </w:tabs>
          <w:ind w:left="2937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632A59C">
        <w:start w:val="1"/>
        <w:numFmt w:val="lowerLetter"/>
        <w:lvlText w:val="%7)"/>
        <w:lvlJc w:val="left"/>
        <w:pPr>
          <w:tabs>
            <w:tab w:val="left" w:pos="933"/>
          </w:tabs>
          <w:ind w:left="3438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B761D7C">
        <w:start w:val="1"/>
        <w:numFmt w:val="lowerLetter"/>
        <w:lvlText w:val="%8)"/>
        <w:lvlJc w:val="left"/>
        <w:pPr>
          <w:tabs>
            <w:tab w:val="left" w:pos="933"/>
          </w:tabs>
          <w:ind w:left="3939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2A0A874">
        <w:start w:val="1"/>
        <w:numFmt w:val="lowerLetter"/>
        <w:lvlText w:val="%9)"/>
        <w:lvlJc w:val="left"/>
        <w:pPr>
          <w:tabs>
            <w:tab w:val="left" w:pos="933"/>
          </w:tabs>
          <w:ind w:left="4440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9" w16cid:durableId="1056859017">
    <w:abstractNumId w:val="13"/>
    <w:lvlOverride w:ilvl="0">
      <w:lvl w:ilvl="0" w:tplc="965E0F10">
        <w:start w:val="1"/>
        <w:numFmt w:val="decimal"/>
        <w:lvlText w:val="%1."/>
        <w:lvlJc w:val="left"/>
        <w:pPr>
          <w:ind w:left="499" w:hanging="35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CAC4DEA">
        <w:start w:val="1"/>
        <w:numFmt w:val="lowerLetter"/>
        <w:lvlText w:val="%2)"/>
        <w:lvlJc w:val="left"/>
        <w:pPr>
          <w:ind w:left="933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388B6C2">
        <w:start w:val="1"/>
        <w:numFmt w:val="lowerLetter"/>
        <w:lvlText w:val="%3)"/>
        <w:lvlJc w:val="left"/>
        <w:pPr>
          <w:ind w:left="1434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69493DA">
        <w:start w:val="1"/>
        <w:numFmt w:val="lowerLetter"/>
        <w:lvlText w:val="%4)"/>
        <w:lvlJc w:val="left"/>
        <w:pPr>
          <w:ind w:left="1935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2F0919A">
        <w:start w:val="1"/>
        <w:numFmt w:val="lowerLetter"/>
        <w:lvlText w:val="%5)"/>
        <w:lvlJc w:val="left"/>
        <w:pPr>
          <w:ind w:left="2436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75C1B18">
        <w:start w:val="1"/>
        <w:numFmt w:val="lowerLetter"/>
        <w:lvlText w:val="%6)"/>
        <w:lvlJc w:val="left"/>
        <w:pPr>
          <w:ind w:left="2937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632A59C">
        <w:start w:val="1"/>
        <w:numFmt w:val="lowerLetter"/>
        <w:lvlText w:val="%7)"/>
        <w:lvlJc w:val="left"/>
        <w:pPr>
          <w:ind w:left="3438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B761D7C">
        <w:start w:val="1"/>
        <w:numFmt w:val="lowerLetter"/>
        <w:lvlText w:val="%8)"/>
        <w:lvlJc w:val="left"/>
        <w:pPr>
          <w:ind w:left="3939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2A0A874">
        <w:start w:val="1"/>
        <w:numFmt w:val="lowerLetter"/>
        <w:lvlText w:val="%9)"/>
        <w:lvlJc w:val="left"/>
        <w:pPr>
          <w:ind w:left="4440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0" w16cid:durableId="1069037182">
    <w:abstractNumId w:val="13"/>
    <w:lvlOverride w:ilvl="0">
      <w:lvl w:ilvl="0" w:tplc="965E0F10">
        <w:start w:val="1"/>
        <w:numFmt w:val="decimal"/>
        <w:lvlText w:val="%1."/>
        <w:lvlJc w:val="left"/>
        <w:pPr>
          <w:ind w:left="499" w:hanging="35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CAC4DEA">
        <w:start w:val="1"/>
        <w:numFmt w:val="lowerLetter"/>
        <w:lvlText w:val="%2)"/>
        <w:lvlJc w:val="left"/>
        <w:pPr>
          <w:ind w:left="931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388B6C2">
        <w:start w:val="1"/>
        <w:numFmt w:val="lowerLetter"/>
        <w:lvlText w:val="%3)"/>
        <w:lvlJc w:val="left"/>
        <w:pPr>
          <w:ind w:left="1432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69493DA">
        <w:start w:val="1"/>
        <w:numFmt w:val="lowerLetter"/>
        <w:lvlText w:val="%4)"/>
        <w:lvlJc w:val="left"/>
        <w:pPr>
          <w:ind w:left="1933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2F0919A">
        <w:start w:val="1"/>
        <w:numFmt w:val="lowerLetter"/>
        <w:lvlText w:val="%5)"/>
        <w:lvlJc w:val="left"/>
        <w:pPr>
          <w:ind w:left="2434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75C1B18">
        <w:start w:val="1"/>
        <w:numFmt w:val="lowerLetter"/>
        <w:lvlText w:val="%6)"/>
        <w:lvlJc w:val="left"/>
        <w:pPr>
          <w:ind w:left="2935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632A59C">
        <w:start w:val="1"/>
        <w:numFmt w:val="lowerLetter"/>
        <w:lvlText w:val="%7)"/>
        <w:lvlJc w:val="left"/>
        <w:pPr>
          <w:ind w:left="3436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B761D7C">
        <w:start w:val="1"/>
        <w:numFmt w:val="lowerLetter"/>
        <w:lvlText w:val="%8)"/>
        <w:lvlJc w:val="left"/>
        <w:pPr>
          <w:ind w:left="3937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2A0A874">
        <w:start w:val="1"/>
        <w:numFmt w:val="lowerLetter"/>
        <w:lvlText w:val="%9)"/>
        <w:lvlJc w:val="left"/>
        <w:pPr>
          <w:ind w:left="4438" w:hanging="43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1" w16cid:durableId="944993703">
    <w:abstractNumId w:val="13"/>
    <w:lvlOverride w:ilvl="0">
      <w:lvl w:ilvl="0" w:tplc="965E0F10">
        <w:start w:val="1"/>
        <w:numFmt w:val="decimal"/>
        <w:lvlText w:val="%1."/>
        <w:lvlJc w:val="left"/>
        <w:pPr>
          <w:ind w:left="499" w:hanging="35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CAC4DEA">
        <w:start w:val="1"/>
        <w:numFmt w:val="lowerLetter"/>
        <w:lvlText w:val="%2)"/>
        <w:lvlJc w:val="left"/>
        <w:pPr>
          <w:ind w:left="933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388B6C2">
        <w:start w:val="1"/>
        <w:numFmt w:val="lowerLetter"/>
        <w:lvlText w:val="%3)"/>
        <w:lvlJc w:val="left"/>
        <w:pPr>
          <w:tabs>
            <w:tab w:val="left" w:pos="933"/>
          </w:tabs>
          <w:ind w:left="1434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C69493DA">
        <w:start w:val="1"/>
        <w:numFmt w:val="lowerLetter"/>
        <w:lvlText w:val="%4)"/>
        <w:lvlJc w:val="left"/>
        <w:pPr>
          <w:tabs>
            <w:tab w:val="left" w:pos="933"/>
          </w:tabs>
          <w:ind w:left="1935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2F0919A">
        <w:start w:val="1"/>
        <w:numFmt w:val="lowerLetter"/>
        <w:lvlText w:val="%5)"/>
        <w:lvlJc w:val="left"/>
        <w:pPr>
          <w:tabs>
            <w:tab w:val="left" w:pos="933"/>
          </w:tabs>
          <w:ind w:left="2436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75C1B18">
        <w:start w:val="1"/>
        <w:numFmt w:val="lowerLetter"/>
        <w:lvlText w:val="%6)"/>
        <w:lvlJc w:val="left"/>
        <w:pPr>
          <w:tabs>
            <w:tab w:val="left" w:pos="933"/>
          </w:tabs>
          <w:ind w:left="2937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E632A59C">
        <w:start w:val="1"/>
        <w:numFmt w:val="lowerLetter"/>
        <w:lvlText w:val="%7)"/>
        <w:lvlJc w:val="left"/>
        <w:pPr>
          <w:tabs>
            <w:tab w:val="left" w:pos="933"/>
          </w:tabs>
          <w:ind w:left="3438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B761D7C">
        <w:start w:val="1"/>
        <w:numFmt w:val="lowerLetter"/>
        <w:lvlText w:val="%8)"/>
        <w:lvlJc w:val="left"/>
        <w:pPr>
          <w:tabs>
            <w:tab w:val="left" w:pos="933"/>
          </w:tabs>
          <w:ind w:left="3939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2A0A874">
        <w:start w:val="1"/>
        <w:numFmt w:val="lowerLetter"/>
        <w:lvlText w:val="%9)"/>
        <w:lvlJc w:val="left"/>
        <w:pPr>
          <w:tabs>
            <w:tab w:val="left" w:pos="933"/>
          </w:tabs>
          <w:ind w:left="4440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2" w16cid:durableId="1412002184">
    <w:abstractNumId w:val="0"/>
  </w:num>
  <w:num w:numId="43" w16cid:durableId="551042575">
    <w:abstractNumId w:val="24"/>
  </w:num>
  <w:num w:numId="44" w16cid:durableId="1323506304">
    <w:abstractNumId w:val="24"/>
    <w:lvlOverride w:ilvl="0">
      <w:lvl w:ilvl="0" w:tplc="244CCDA6">
        <w:start w:val="1"/>
        <w:numFmt w:val="decimal"/>
        <w:lvlText w:val="%1."/>
        <w:lvlJc w:val="left"/>
        <w:pPr>
          <w:ind w:left="499" w:hanging="35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EDE74D0">
        <w:start w:val="1"/>
        <w:numFmt w:val="lowerLetter"/>
        <w:lvlText w:val="%2)"/>
        <w:lvlJc w:val="left"/>
        <w:pPr>
          <w:ind w:left="933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EF07F28">
        <w:start w:val="1"/>
        <w:numFmt w:val="lowerLetter"/>
        <w:lvlText w:val="%3)"/>
        <w:lvlJc w:val="left"/>
        <w:pPr>
          <w:tabs>
            <w:tab w:val="left" w:pos="933"/>
          </w:tabs>
          <w:ind w:left="1434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E946120">
        <w:start w:val="1"/>
        <w:numFmt w:val="lowerLetter"/>
        <w:lvlText w:val="%4)"/>
        <w:lvlJc w:val="left"/>
        <w:pPr>
          <w:tabs>
            <w:tab w:val="left" w:pos="933"/>
          </w:tabs>
          <w:ind w:left="1935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4420ADA">
        <w:start w:val="1"/>
        <w:numFmt w:val="lowerLetter"/>
        <w:lvlText w:val="%5)"/>
        <w:lvlJc w:val="left"/>
        <w:pPr>
          <w:tabs>
            <w:tab w:val="left" w:pos="933"/>
          </w:tabs>
          <w:ind w:left="2436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90446E2">
        <w:start w:val="1"/>
        <w:numFmt w:val="lowerLetter"/>
        <w:lvlText w:val="%6)"/>
        <w:lvlJc w:val="left"/>
        <w:pPr>
          <w:tabs>
            <w:tab w:val="left" w:pos="933"/>
          </w:tabs>
          <w:ind w:left="2937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93AB726">
        <w:start w:val="1"/>
        <w:numFmt w:val="lowerLetter"/>
        <w:lvlText w:val="%7)"/>
        <w:lvlJc w:val="left"/>
        <w:pPr>
          <w:tabs>
            <w:tab w:val="left" w:pos="933"/>
          </w:tabs>
          <w:ind w:left="3438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4DCF7BE">
        <w:start w:val="1"/>
        <w:numFmt w:val="lowerLetter"/>
        <w:lvlText w:val="%8)"/>
        <w:lvlJc w:val="left"/>
        <w:pPr>
          <w:tabs>
            <w:tab w:val="left" w:pos="933"/>
          </w:tabs>
          <w:ind w:left="3939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DFE4944">
        <w:start w:val="1"/>
        <w:numFmt w:val="lowerLetter"/>
        <w:lvlText w:val="%9)"/>
        <w:lvlJc w:val="left"/>
        <w:pPr>
          <w:tabs>
            <w:tab w:val="left" w:pos="933"/>
          </w:tabs>
          <w:ind w:left="4440" w:hanging="43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5" w16cid:durableId="1860653904">
    <w:abstractNumId w:val="24"/>
    <w:lvlOverride w:ilvl="0">
      <w:lvl w:ilvl="0" w:tplc="244CCDA6">
        <w:start w:val="1"/>
        <w:numFmt w:val="decimal"/>
        <w:lvlText w:val="%1."/>
        <w:lvlJc w:val="left"/>
        <w:pPr>
          <w:ind w:left="501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EDE74D0">
        <w:start w:val="1"/>
        <w:numFmt w:val="lowerLetter"/>
        <w:lvlText w:val="%2)"/>
        <w:lvlJc w:val="left"/>
        <w:pPr>
          <w:tabs>
            <w:tab w:val="left" w:pos="501"/>
          </w:tabs>
          <w:ind w:left="935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EF07F28">
        <w:start w:val="1"/>
        <w:numFmt w:val="lowerLetter"/>
        <w:lvlText w:val="%3)"/>
        <w:lvlJc w:val="left"/>
        <w:pPr>
          <w:tabs>
            <w:tab w:val="left" w:pos="501"/>
          </w:tabs>
          <w:ind w:left="1436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E946120">
        <w:start w:val="1"/>
        <w:numFmt w:val="lowerLetter"/>
        <w:lvlText w:val="%4)"/>
        <w:lvlJc w:val="left"/>
        <w:pPr>
          <w:tabs>
            <w:tab w:val="left" w:pos="501"/>
          </w:tabs>
          <w:ind w:left="1937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4420ADA">
        <w:start w:val="1"/>
        <w:numFmt w:val="lowerLetter"/>
        <w:lvlText w:val="%5)"/>
        <w:lvlJc w:val="left"/>
        <w:pPr>
          <w:tabs>
            <w:tab w:val="left" w:pos="501"/>
          </w:tabs>
          <w:ind w:left="2438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C90446E2">
        <w:start w:val="1"/>
        <w:numFmt w:val="lowerLetter"/>
        <w:lvlText w:val="%6)"/>
        <w:lvlJc w:val="left"/>
        <w:pPr>
          <w:tabs>
            <w:tab w:val="left" w:pos="501"/>
          </w:tabs>
          <w:ind w:left="2939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A93AB726">
        <w:start w:val="1"/>
        <w:numFmt w:val="lowerLetter"/>
        <w:lvlText w:val="%7)"/>
        <w:lvlJc w:val="left"/>
        <w:pPr>
          <w:tabs>
            <w:tab w:val="left" w:pos="501"/>
          </w:tabs>
          <w:ind w:left="3440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4DCF7BE">
        <w:start w:val="1"/>
        <w:numFmt w:val="lowerLetter"/>
        <w:lvlText w:val="%8)"/>
        <w:lvlJc w:val="left"/>
        <w:pPr>
          <w:tabs>
            <w:tab w:val="left" w:pos="501"/>
          </w:tabs>
          <w:ind w:left="3941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CDFE4944">
        <w:start w:val="1"/>
        <w:numFmt w:val="lowerLetter"/>
        <w:lvlText w:val="%9)"/>
        <w:lvlJc w:val="left"/>
        <w:pPr>
          <w:tabs>
            <w:tab w:val="left" w:pos="501"/>
          </w:tabs>
          <w:ind w:left="4442" w:hanging="43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6" w16cid:durableId="80221639">
    <w:abstractNumId w:val="20"/>
  </w:num>
  <w:num w:numId="47" w16cid:durableId="1706983087">
    <w:abstractNumId w:val="14"/>
  </w:num>
  <w:num w:numId="48" w16cid:durableId="876310824">
    <w:abstractNumId w:val="26"/>
  </w:num>
  <w:num w:numId="49" w16cid:durableId="1185367079">
    <w:abstractNumId w:val="18"/>
  </w:num>
  <w:num w:numId="50" w16cid:durableId="1824077270">
    <w:abstractNumId w:val="23"/>
  </w:num>
  <w:num w:numId="51" w16cid:durableId="819003834">
    <w:abstractNumId w:val="21"/>
  </w:num>
  <w:num w:numId="52" w16cid:durableId="2145808373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8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1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6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ind w:left="197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ind w:left="253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ind w:left="3098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ind w:left="3658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ind w:left="4219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ind w:left="4779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3" w16cid:durableId="1445031017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8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0" w:hanging="28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5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ind w:left="1975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ind w:left="2536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ind w:left="3097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ind w:left="3657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ind w:left="4218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ind w:left="4778" w:hanging="29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4" w16cid:durableId="171265328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8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1" w:hanging="28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6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ind w:left="197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ind w:left="253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ind w:left="3098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ind w:left="3658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ind w:left="4219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ind w:left="4779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5" w16cid:durableId="419371665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6" w:hanging="56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2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7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tabs>
            <w:tab w:val="left" w:pos="1417"/>
          </w:tabs>
          <w:ind w:left="1978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tabs>
            <w:tab w:val="left" w:pos="1417"/>
          </w:tabs>
          <w:ind w:left="2538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tabs>
            <w:tab w:val="left" w:pos="1417"/>
          </w:tabs>
          <w:ind w:left="3098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tabs>
            <w:tab w:val="left" w:pos="1417"/>
          </w:tabs>
          <w:ind w:left="3659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tabs>
            <w:tab w:val="left" w:pos="1417"/>
          </w:tabs>
          <w:ind w:left="4220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tabs>
            <w:tab w:val="left" w:pos="1417"/>
          </w:tabs>
          <w:ind w:left="4780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6" w16cid:durableId="697894903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6" w:hanging="56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2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7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tabs>
            <w:tab w:val="left" w:pos="1417"/>
          </w:tabs>
          <w:ind w:left="1952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tabs>
            <w:tab w:val="left" w:pos="1417"/>
          </w:tabs>
          <w:ind w:left="2486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tabs>
            <w:tab w:val="left" w:pos="1417"/>
          </w:tabs>
          <w:ind w:left="3021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tabs>
            <w:tab w:val="left" w:pos="1417"/>
          </w:tabs>
          <w:ind w:left="3555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tabs>
            <w:tab w:val="left" w:pos="1417"/>
          </w:tabs>
          <w:ind w:left="4090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tabs>
            <w:tab w:val="left" w:pos="1417"/>
          </w:tabs>
          <w:ind w:left="4624" w:hanging="3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7" w16cid:durableId="693848462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6" w:hanging="56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2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7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ind w:left="1978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ind w:left="2538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ind w:left="3099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ind w:left="3659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ind w:left="4220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ind w:left="4780" w:hanging="29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8" w16cid:durableId="332489880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6" w:hanging="56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2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4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ind w:left="1974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ind w:left="2535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ind w:left="3096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ind w:left="3656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ind w:left="4217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ind w:left="4777" w:hanging="29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9" w16cid:durableId="816193153">
    <w:abstractNumId w:val="21"/>
    <w:lvlOverride w:ilvl="0">
      <w:lvl w:ilvl="0" w:tplc="03DC49D0">
        <w:start w:val="1"/>
        <w:numFmt w:val="decimal"/>
        <w:lvlText w:val="%1."/>
        <w:lvlJc w:val="left"/>
        <w:pPr>
          <w:ind w:left="706" w:hanging="56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188DEC8">
        <w:start w:val="1"/>
        <w:numFmt w:val="lowerLetter"/>
        <w:lvlText w:val="%2)"/>
        <w:lvlJc w:val="left"/>
        <w:pPr>
          <w:ind w:left="992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BF8AB50">
        <w:start w:val="1"/>
        <w:numFmt w:val="lowerRoman"/>
        <w:lvlText w:val="%3."/>
        <w:lvlJc w:val="left"/>
        <w:pPr>
          <w:ind w:left="1417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B88AF7C0">
        <w:start w:val="1"/>
        <w:numFmt w:val="lowerRoman"/>
        <w:lvlText w:val="%4."/>
        <w:lvlJc w:val="left"/>
        <w:pPr>
          <w:tabs>
            <w:tab w:val="left" w:pos="1417"/>
          </w:tabs>
          <w:ind w:left="1925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6944286">
        <w:start w:val="1"/>
        <w:numFmt w:val="lowerRoman"/>
        <w:lvlText w:val="%5."/>
        <w:lvlJc w:val="left"/>
        <w:pPr>
          <w:tabs>
            <w:tab w:val="left" w:pos="1417"/>
          </w:tabs>
          <w:ind w:left="2433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D509FD4">
        <w:start w:val="1"/>
        <w:numFmt w:val="lowerRoman"/>
        <w:lvlText w:val="%6."/>
        <w:lvlJc w:val="left"/>
        <w:pPr>
          <w:tabs>
            <w:tab w:val="left" w:pos="1417"/>
          </w:tabs>
          <w:ind w:left="2941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27C2C9A">
        <w:start w:val="1"/>
        <w:numFmt w:val="lowerRoman"/>
        <w:lvlText w:val="%7."/>
        <w:lvlJc w:val="left"/>
        <w:pPr>
          <w:tabs>
            <w:tab w:val="left" w:pos="1417"/>
          </w:tabs>
          <w:ind w:left="3449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6F7C4990">
        <w:start w:val="1"/>
        <w:numFmt w:val="lowerRoman"/>
        <w:lvlText w:val="%8."/>
        <w:lvlJc w:val="left"/>
        <w:pPr>
          <w:tabs>
            <w:tab w:val="left" w:pos="1417"/>
          </w:tabs>
          <w:ind w:left="3957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C10F4D0">
        <w:start w:val="1"/>
        <w:numFmt w:val="lowerRoman"/>
        <w:lvlText w:val="%9."/>
        <w:lvlJc w:val="left"/>
        <w:pPr>
          <w:tabs>
            <w:tab w:val="left" w:pos="1417"/>
          </w:tabs>
          <w:ind w:left="4465" w:hanging="4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0" w16cid:durableId="1248659020">
    <w:abstractNumId w:val="3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39"/>
    <w:rsid w:val="004A6EE8"/>
    <w:rsid w:val="006B5E7C"/>
    <w:rsid w:val="007C1C41"/>
    <w:rsid w:val="00965795"/>
    <w:rsid w:val="00BE6339"/>
    <w:rsid w:val="00DD2AE9"/>
    <w:rsid w:val="00E71147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0D43"/>
  <w15:docId w15:val="{36BDAFCF-5212-4E17-9EBA-A8EA62D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widowControl w:val="0"/>
      <w:ind w:left="708" w:hanging="567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 w:color="467886"/>
    </w:r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2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numbering" w:customStyle="1" w:styleId="ImportedStyle6">
    <w:name w:val="Imported Style 6"/>
    <w:pPr>
      <w:numPr>
        <w:numId w:val="19"/>
      </w:numPr>
    </w:pPr>
  </w:style>
  <w:style w:type="numbering" w:customStyle="1" w:styleId="ImportedStyle7">
    <w:name w:val="Imported Style 7"/>
    <w:pPr>
      <w:numPr>
        <w:numId w:val="21"/>
      </w:numPr>
    </w:pPr>
  </w:style>
  <w:style w:type="numbering" w:customStyle="1" w:styleId="ImportedStyle8">
    <w:name w:val="Imported Style 8"/>
    <w:pPr>
      <w:numPr>
        <w:numId w:val="26"/>
      </w:numPr>
    </w:pPr>
  </w:style>
  <w:style w:type="character" w:customStyle="1" w:styleId="Hyperlink1">
    <w:name w:val="Hyperlink.1"/>
    <w:basedOn w:val="None"/>
    <w:rPr>
      <w:spacing w:val="0"/>
      <w:sz w:val="20"/>
      <w:szCs w:val="20"/>
      <w:u w:val="single"/>
    </w:rPr>
  </w:style>
  <w:style w:type="numbering" w:customStyle="1" w:styleId="ImportedStyle9">
    <w:name w:val="Imported Style 9"/>
    <w:pPr>
      <w:numPr>
        <w:numId w:val="28"/>
      </w:numPr>
    </w:pPr>
  </w:style>
  <w:style w:type="numbering" w:customStyle="1" w:styleId="ImportedStyle10">
    <w:name w:val="Imported Style 10"/>
    <w:pPr>
      <w:numPr>
        <w:numId w:val="30"/>
      </w:numPr>
    </w:pPr>
  </w:style>
  <w:style w:type="numbering" w:customStyle="1" w:styleId="ImportedStyle11">
    <w:name w:val="Imported Style 11"/>
    <w:pPr>
      <w:numPr>
        <w:numId w:val="32"/>
      </w:numPr>
    </w:pPr>
  </w:style>
  <w:style w:type="paragraph" w:customStyle="1" w:styleId="Heading">
    <w:name w:val="Heading"/>
    <w:pPr>
      <w:widowControl w:val="0"/>
      <w:ind w:left="1605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2">
    <w:name w:val="Imported Style 12"/>
    <w:pPr>
      <w:numPr>
        <w:numId w:val="36"/>
      </w:numPr>
    </w:pPr>
  </w:style>
  <w:style w:type="numbering" w:customStyle="1" w:styleId="ImportedStyle13">
    <w:name w:val="Imported Style 13"/>
    <w:pPr>
      <w:numPr>
        <w:numId w:val="42"/>
      </w:numPr>
    </w:pPr>
  </w:style>
  <w:style w:type="numbering" w:customStyle="1" w:styleId="ImportedStyle14">
    <w:name w:val="Imported Style 14"/>
    <w:pPr>
      <w:numPr>
        <w:numId w:val="46"/>
      </w:numPr>
    </w:pPr>
  </w:style>
  <w:style w:type="numbering" w:customStyle="1" w:styleId="ImportedStyle15">
    <w:name w:val="Imported Style 15"/>
    <w:pPr>
      <w:numPr>
        <w:numId w:val="48"/>
      </w:numPr>
    </w:pPr>
  </w:style>
  <w:style w:type="numbering" w:customStyle="1" w:styleId="ImportedStyle16">
    <w:name w:val="Imported Style 16"/>
    <w:pPr>
      <w:numPr>
        <w:numId w:val="50"/>
      </w:numPr>
    </w:pPr>
  </w:style>
  <w:style w:type="character" w:customStyle="1" w:styleId="Hyperlink2">
    <w:name w:val="Hyperlink.2"/>
    <w:basedOn w:val="None"/>
    <w:rPr>
      <w:u w:val="single" w:color="0000FF"/>
      <w:lang w:val="en-US"/>
    </w:rPr>
  </w:style>
  <w:style w:type="character" w:customStyle="1" w:styleId="Hyperlink3">
    <w:name w:val="Hyperlink.3"/>
    <w:basedOn w:val="None"/>
    <w:rPr>
      <w:u w:val="single" w:color="0000FF"/>
      <w:lang w:val="fr-FR"/>
    </w:rPr>
  </w:style>
  <w:style w:type="character" w:customStyle="1" w:styleId="Hyperlink4">
    <w:name w:val="Hyperlink.4"/>
    <w:basedOn w:val="None"/>
    <w:rPr>
      <w:u w:val="single" w:color="0000FF"/>
    </w:rPr>
  </w:style>
  <w:style w:type="paragraph" w:styleId="Revision">
    <w:name w:val="Revision"/>
    <w:hidden/>
    <w:uiPriority w:val="99"/>
    <w:semiHidden/>
    <w:rsid w:val="006B5E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eyclinic.pl/ogloszenia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www.sanctionsmap.eu/%23/m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nctionssearch.ofac.treas.gov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anctionssearchapp.ofsi.hmtreasury.gov.uk/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piotr@keyclinic.pl" TargetMode="External"/><Relationship Id="rId14" Type="http://schemas.openxmlformats.org/officeDocument/2006/relationships/hyperlink" Target="https://www.un.org/sc/suborg/en/sanctions/inform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6408</Words>
  <Characters>36531</Characters>
  <Application>Microsoft Office Word</Application>
  <DocSecurity>0</DocSecurity>
  <Lines>304</Lines>
  <Paragraphs>85</Paragraphs>
  <ScaleCrop>false</ScaleCrop>
  <Company/>
  <LinksUpToDate>false</LinksUpToDate>
  <CharactersWithSpaces>42854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Symonides</dc:creator>
  <cp:lastModifiedBy>Magdalena Więdłocha</cp:lastModifiedBy>
  <cp:revision>2</cp:revision>
  <dcterms:created xsi:type="dcterms:W3CDTF">2026-05-13T17:04:00Z</dcterms:created>
  <dcterms:modified xsi:type="dcterms:W3CDTF">2026-05-13T17:04:00Z</dcterms:modified>
</cp:coreProperties>
</file>